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11062" w14:textId="1654E4E6" w:rsidR="00F33A5D" w:rsidRPr="00315FCA" w:rsidRDefault="00F33A5D" w:rsidP="00F02EFE">
      <w:pPr>
        <w:spacing w:after="120"/>
        <w:jc w:val="right"/>
        <w:rPr>
          <w:rFonts w:ascii="Segoe UI" w:hAnsi="Segoe UI" w:cs="Segoe UI"/>
          <w:b/>
          <w:sz w:val="24"/>
          <w:szCs w:val="24"/>
        </w:rPr>
      </w:pPr>
      <w:r w:rsidRPr="00315FCA">
        <w:rPr>
          <w:rFonts w:ascii="Segoe UI" w:hAnsi="Segoe UI" w:cs="Segoe UI"/>
          <w:b/>
          <w:sz w:val="24"/>
          <w:szCs w:val="24"/>
        </w:rPr>
        <w:t>KOMUNIKAT PRASOWY</w:t>
      </w:r>
    </w:p>
    <w:p w14:paraId="23C13CAD" w14:textId="5C50DACE" w:rsidR="00F02EFE" w:rsidRPr="00315FCA" w:rsidRDefault="00E04254" w:rsidP="00F02EFE">
      <w:pPr>
        <w:spacing w:after="120"/>
        <w:ind w:right="214"/>
        <w:jc w:val="right"/>
        <w:rPr>
          <w:rFonts w:ascii="Segoe UI" w:hAnsi="Segoe UI" w:cs="Segoe UI"/>
          <w:sz w:val="20"/>
          <w:szCs w:val="20"/>
        </w:rPr>
      </w:pPr>
      <w:r w:rsidRPr="00315FCA">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44C57BE3">
                <wp:simplePos x="0" y="0"/>
                <wp:positionH relativeFrom="margin">
                  <wp:align>right</wp:align>
                </wp:positionH>
                <wp:positionV relativeFrom="paragraph">
                  <wp:posOffset>269240</wp:posOffset>
                </wp:positionV>
                <wp:extent cx="6141720" cy="883920"/>
                <wp:effectExtent l="0" t="0" r="1143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839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24626" w14:textId="2133E4A0" w:rsidR="00AD5AD5" w:rsidRPr="00AD5AD5" w:rsidRDefault="004379C5" w:rsidP="00AD5AD5">
                            <w:pPr>
                              <w:spacing w:line="278" w:lineRule="auto"/>
                              <w:ind w:right="737"/>
                              <w:jc w:val="center"/>
                              <w:rPr>
                                <w:rFonts w:ascii="Segoe UI" w:hAnsi="Segoe UI" w:cs="Segoe UI"/>
                                <w:b/>
                                <w:bCs/>
                                <w:sz w:val="28"/>
                                <w:szCs w:val="28"/>
                              </w:rPr>
                            </w:pPr>
                            <w:r>
                              <w:rPr>
                                <w:rFonts w:ascii="Segoe UI" w:hAnsi="Segoe UI" w:cs="Segoe UI"/>
                                <w:b/>
                                <w:bCs/>
                                <w:sz w:val="28"/>
                                <w:szCs w:val="28"/>
                              </w:rPr>
                              <w:t xml:space="preserve"> Promenada Bike Challenge – </w:t>
                            </w:r>
                            <w:r w:rsidR="00C6114F">
                              <w:rPr>
                                <w:rFonts w:ascii="Segoe UI" w:hAnsi="Segoe UI" w:cs="Segoe UI"/>
                                <w:b/>
                                <w:bCs/>
                                <w:sz w:val="28"/>
                                <w:szCs w:val="28"/>
                              </w:rPr>
                              <w:t xml:space="preserve">rozpocznij wakacje sportową rywalizacją na </w:t>
                            </w:r>
                            <w:r>
                              <w:rPr>
                                <w:rFonts w:ascii="Segoe UI" w:hAnsi="Segoe UI" w:cs="Segoe UI"/>
                                <w:b/>
                                <w:bCs/>
                                <w:sz w:val="28"/>
                                <w:szCs w:val="28"/>
                              </w:rPr>
                              <w:t xml:space="preserve">jedynej </w:t>
                            </w:r>
                            <w:r w:rsidR="00C6114F">
                              <w:rPr>
                                <w:rFonts w:ascii="Segoe UI" w:hAnsi="Segoe UI" w:cs="Segoe UI"/>
                                <w:b/>
                                <w:bCs/>
                                <w:sz w:val="28"/>
                                <w:szCs w:val="28"/>
                              </w:rPr>
                              <w:t>otwartej strefie energorowerowej w</w:t>
                            </w:r>
                            <w:r w:rsidR="001A7E05">
                              <w:rPr>
                                <w:rFonts w:ascii="Segoe UI" w:hAnsi="Segoe UI" w:cs="Segoe UI"/>
                                <w:b/>
                                <w:bCs/>
                                <w:sz w:val="28"/>
                                <w:szCs w:val="28"/>
                              </w:rPr>
                              <w:t> </w:t>
                            </w:r>
                            <w:r w:rsidR="00C6114F">
                              <w:rPr>
                                <w:rFonts w:ascii="Segoe UI" w:hAnsi="Segoe UI" w:cs="Segoe UI"/>
                                <w:b/>
                                <w:bCs/>
                                <w:sz w:val="28"/>
                                <w:szCs w:val="28"/>
                              </w:rPr>
                              <w:t>Warszawie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left:0;text-align:left;margin-left:432.4pt;margin-top:21.2pt;width:483.6pt;height:69.6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" filled="f" strokeweight=".16936mm">
                <v:textbox inset="0,0,0,0">
                  <w:txbxContent>
                    <w:p w14:paraId="67624626" w14:textId="2133E4A0" w:rsidR="00AD5AD5" w:rsidRPr="00AD5AD5" w:rsidRDefault="004379C5" w:rsidP="00AD5AD5">
                      <w:pPr>
                        <w:spacing w:line="278" w:lineRule="auto"/>
                        <w:ind w:right="737"/>
                        <w:jc w:val="center"/>
                        <w:rPr>
                          <w:rFonts w:ascii="Segoe UI" w:hAnsi="Segoe UI" w:cs="Segoe UI"/>
                          <w:b/>
                          <w:bCs/>
                          <w:sz w:val="28"/>
                          <w:szCs w:val="28"/>
                        </w:rPr>
                      </w:pPr>
                      <w:r>
                        <w:rPr>
                          <w:rFonts w:ascii="Segoe UI" w:hAnsi="Segoe UI" w:cs="Segoe UI"/>
                          <w:b/>
                          <w:bCs/>
                          <w:sz w:val="28"/>
                          <w:szCs w:val="28"/>
                        </w:rPr>
                        <w:t xml:space="preserve"> Promenada </w:t>
                      </w:r>
                      <w:proofErr w:type="spellStart"/>
                      <w:r>
                        <w:rPr>
                          <w:rFonts w:ascii="Segoe UI" w:hAnsi="Segoe UI" w:cs="Segoe UI"/>
                          <w:b/>
                          <w:bCs/>
                          <w:sz w:val="28"/>
                          <w:szCs w:val="28"/>
                        </w:rPr>
                        <w:t>Bike</w:t>
                      </w:r>
                      <w:proofErr w:type="spellEnd"/>
                      <w:r>
                        <w:rPr>
                          <w:rFonts w:ascii="Segoe UI" w:hAnsi="Segoe UI" w:cs="Segoe UI"/>
                          <w:b/>
                          <w:bCs/>
                          <w:sz w:val="28"/>
                          <w:szCs w:val="28"/>
                        </w:rPr>
                        <w:t xml:space="preserve"> Challenge – </w:t>
                      </w:r>
                      <w:r w:rsidR="00C6114F">
                        <w:rPr>
                          <w:rFonts w:ascii="Segoe UI" w:hAnsi="Segoe UI" w:cs="Segoe UI"/>
                          <w:b/>
                          <w:bCs/>
                          <w:sz w:val="28"/>
                          <w:szCs w:val="28"/>
                        </w:rPr>
                        <w:t xml:space="preserve">rozpocznij wakacje sportową rywalizacją na </w:t>
                      </w:r>
                      <w:r>
                        <w:rPr>
                          <w:rFonts w:ascii="Segoe UI" w:hAnsi="Segoe UI" w:cs="Segoe UI"/>
                          <w:b/>
                          <w:bCs/>
                          <w:sz w:val="28"/>
                          <w:szCs w:val="28"/>
                        </w:rPr>
                        <w:t xml:space="preserve">jedynej </w:t>
                      </w:r>
                      <w:r w:rsidR="00C6114F">
                        <w:rPr>
                          <w:rFonts w:ascii="Segoe UI" w:hAnsi="Segoe UI" w:cs="Segoe UI"/>
                          <w:b/>
                          <w:bCs/>
                          <w:sz w:val="28"/>
                          <w:szCs w:val="28"/>
                        </w:rPr>
                        <w:t xml:space="preserve">otwartej strefie </w:t>
                      </w:r>
                      <w:proofErr w:type="spellStart"/>
                      <w:r w:rsidR="00C6114F">
                        <w:rPr>
                          <w:rFonts w:ascii="Segoe UI" w:hAnsi="Segoe UI" w:cs="Segoe UI"/>
                          <w:b/>
                          <w:bCs/>
                          <w:sz w:val="28"/>
                          <w:szCs w:val="28"/>
                        </w:rPr>
                        <w:t>energorowerowej</w:t>
                      </w:r>
                      <w:proofErr w:type="spellEnd"/>
                      <w:r w:rsidR="00C6114F">
                        <w:rPr>
                          <w:rFonts w:ascii="Segoe UI" w:hAnsi="Segoe UI" w:cs="Segoe UI"/>
                          <w:b/>
                          <w:bCs/>
                          <w:sz w:val="28"/>
                          <w:szCs w:val="28"/>
                        </w:rPr>
                        <w:t xml:space="preserve"> w</w:t>
                      </w:r>
                      <w:r w:rsidR="001A7E05">
                        <w:rPr>
                          <w:rFonts w:ascii="Segoe UI" w:hAnsi="Segoe UI" w:cs="Segoe UI"/>
                          <w:b/>
                          <w:bCs/>
                          <w:sz w:val="28"/>
                          <w:szCs w:val="28"/>
                        </w:rPr>
                        <w:t> </w:t>
                      </w:r>
                      <w:r w:rsidR="00C6114F">
                        <w:rPr>
                          <w:rFonts w:ascii="Segoe UI" w:hAnsi="Segoe UI" w:cs="Segoe UI"/>
                          <w:b/>
                          <w:bCs/>
                          <w:sz w:val="28"/>
                          <w:szCs w:val="28"/>
                        </w:rPr>
                        <w:t>Warszawie</w:t>
                      </w:r>
                    </w:p>
                  </w:txbxContent>
                </v:textbox>
                <w10:wrap type="topAndBottom" anchorx="margin"/>
              </v:shape>
            </w:pict>
          </mc:Fallback>
        </mc:AlternateContent>
      </w:r>
      <w:r w:rsidR="00F33A5D" w:rsidRPr="00315FCA">
        <w:rPr>
          <w:rFonts w:ascii="Segoe UI" w:hAnsi="Segoe UI" w:cs="Segoe UI"/>
          <w:sz w:val="20"/>
          <w:szCs w:val="20"/>
        </w:rPr>
        <w:t xml:space="preserve">Warszawa, </w:t>
      </w:r>
      <w:r w:rsidR="002C735B">
        <w:rPr>
          <w:rFonts w:ascii="Segoe UI" w:hAnsi="Segoe UI" w:cs="Segoe UI"/>
          <w:sz w:val="20"/>
          <w:szCs w:val="20"/>
        </w:rPr>
        <w:t>2</w:t>
      </w:r>
      <w:r w:rsidR="00DD4512">
        <w:rPr>
          <w:rFonts w:ascii="Segoe UI" w:hAnsi="Segoe UI" w:cs="Segoe UI"/>
          <w:sz w:val="20"/>
          <w:szCs w:val="20"/>
        </w:rPr>
        <w:t>6</w:t>
      </w:r>
      <w:r w:rsidR="00D11F35" w:rsidRPr="00315FCA">
        <w:rPr>
          <w:rFonts w:ascii="Segoe UI" w:hAnsi="Segoe UI" w:cs="Segoe UI"/>
          <w:sz w:val="20"/>
          <w:szCs w:val="20"/>
        </w:rPr>
        <w:t xml:space="preserve"> </w:t>
      </w:r>
      <w:r w:rsidR="00A12D03" w:rsidRPr="00315FCA">
        <w:rPr>
          <w:rFonts w:ascii="Segoe UI" w:hAnsi="Segoe UI" w:cs="Segoe UI"/>
          <w:sz w:val="20"/>
          <w:szCs w:val="20"/>
        </w:rPr>
        <w:t>czerwca</w:t>
      </w:r>
      <w:r w:rsidR="00F353CA" w:rsidRPr="00315FCA">
        <w:rPr>
          <w:rFonts w:ascii="Segoe UI" w:hAnsi="Segoe UI" w:cs="Segoe UI"/>
          <w:sz w:val="20"/>
          <w:szCs w:val="20"/>
        </w:rPr>
        <w:t xml:space="preserve"> </w:t>
      </w:r>
      <w:r w:rsidR="00F33A5D" w:rsidRPr="00315FCA">
        <w:rPr>
          <w:rFonts w:ascii="Segoe UI" w:hAnsi="Segoe UI" w:cs="Segoe UI"/>
          <w:sz w:val="20"/>
          <w:szCs w:val="20"/>
        </w:rPr>
        <w:t>202</w:t>
      </w:r>
      <w:r w:rsidR="00FA2CEE" w:rsidRPr="00315FCA">
        <w:rPr>
          <w:rFonts w:ascii="Segoe UI" w:hAnsi="Segoe UI" w:cs="Segoe UI"/>
          <w:sz w:val="20"/>
          <w:szCs w:val="20"/>
        </w:rPr>
        <w:t>4</w:t>
      </w:r>
      <w:r w:rsidR="00F33A5D" w:rsidRPr="00315FCA">
        <w:rPr>
          <w:rFonts w:ascii="Segoe UI" w:hAnsi="Segoe UI" w:cs="Segoe UI"/>
          <w:sz w:val="20"/>
          <w:szCs w:val="20"/>
        </w:rPr>
        <w:t xml:space="preserve"> r.</w:t>
      </w:r>
    </w:p>
    <w:p w14:paraId="4F1A2A38" w14:textId="77777777" w:rsidR="00F02EFE" w:rsidRPr="002967E6" w:rsidRDefault="00F02EFE" w:rsidP="00F02EFE">
      <w:pPr>
        <w:spacing w:after="120"/>
        <w:ind w:right="214"/>
        <w:jc w:val="right"/>
        <w:rPr>
          <w:rFonts w:ascii="Segoe UI" w:hAnsi="Segoe UI" w:cs="Segoe UI"/>
          <w:b/>
          <w:sz w:val="24"/>
          <w:szCs w:val="24"/>
        </w:rPr>
      </w:pPr>
    </w:p>
    <w:p w14:paraId="34A0556B" w14:textId="162DBDD9" w:rsidR="00F02EFE" w:rsidRPr="00BF546C" w:rsidRDefault="00A12D03" w:rsidP="00F02EFE">
      <w:pPr>
        <w:spacing w:after="120"/>
        <w:jc w:val="both"/>
        <w:rPr>
          <w:rFonts w:ascii="Segoe UI" w:hAnsi="Segoe UI" w:cs="Segoe UI"/>
          <w:b/>
          <w:bCs/>
        </w:rPr>
      </w:pPr>
      <w:r w:rsidRPr="00BF546C">
        <w:rPr>
          <w:rFonts w:ascii="Segoe UI" w:hAnsi="Segoe UI" w:cs="Segoe UI"/>
          <w:b/>
          <w:bCs/>
        </w:rPr>
        <w:t xml:space="preserve">Świętuj </w:t>
      </w:r>
      <w:r w:rsidR="00915D0E" w:rsidRPr="00BF546C">
        <w:rPr>
          <w:rFonts w:ascii="Segoe UI" w:hAnsi="Segoe UI" w:cs="Segoe UI"/>
          <w:b/>
          <w:bCs/>
        </w:rPr>
        <w:t xml:space="preserve">początek lata </w:t>
      </w:r>
      <w:r w:rsidR="002C68C0" w:rsidRPr="00BF546C">
        <w:rPr>
          <w:rFonts w:ascii="Segoe UI" w:hAnsi="Segoe UI" w:cs="Segoe UI"/>
          <w:b/>
          <w:bCs/>
        </w:rPr>
        <w:t xml:space="preserve">na Pradze Południe </w:t>
      </w:r>
      <w:r w:rsidRPr="00BF546C">
        <w:rPr>
          <w:rFonts w:ascii="Segoe UI" w:hAnsi="Segoe UI" w:cs="Segoe UI"/>
          <w:b/>
          <w:bCs/>
        </w:rPr>
        <w:t xml:space="preserve">i rozpocznij wakacje w doskonałym humorze! </w:t>
      </w:r>
      <w:r w:rsidR="004379C5" w:rsidRPr="00BF546C">
        <w:rPr>
          <w:rFonts w:ascii="Segoe UI" w:hAnsi="Segoe UI" w:cs="Segoe UI"/>
          <w:b/>
          <w:bCs/>
        </w:rPr>
        <w:t xml:space="preserve">W sobotę 29 czerwca przed centrum handlowym </w:t>
      </w:r>
      <w:r w:rsidR="002C68C0" w:rsidRPr="00BF546C">
        <w:rPr>
          <w:rFonts w:ascii="Segoe UI" w:hAnsi="Segoe UI" w:cs="Segoe UI"/>
          <w:b/>
          <w:bCs/>
        </w:rPr>
        <w:t xml:space="preserve">Promenada </w:t>
      </w:r>
      <w:r w:rsidR="004379C5" w:rsidRPr="00BF546C">
        <w:rPr>
          <w:rFonts w:ascii="Segoe UI" w:hAnsi="Segoe UI" w:cs="Segoe UI"/>
          <w:b/>
          <w:bCs/>
        </w:rPr>
        <w:t>stanie</w:t>
      </w:r>
      <w:r w:rsidRPr="00BF546C">
        <w:rPr>
          <w:rFonts w:ascii="Segoe UI" w:hAnsi="Segoe UI" w:cs="Segoe UI"/>
          <w:b/>
          <w:bCs/>
        </w:rPr>
        <w:t xml:space="preserve"> platform</w:t>
      </w:r>
      <w:r w:rsidR="004379C5" w:rsidRPr="00BF546C">
        <w:rPr>
          <w:rFonts w:ascii="Segoe UI" w:hAnsi="Segoe UI" w:cs="Segoe UI"/>
          <w:b/>
          <w:bCs/>
        </w:rPr>
        <w:t>a</w:t>
      </w:r>
      <w:r w:rsidRPr="00BF546C">
        <w:rPr>
          <w:rFonts w:ascii="Segoe UI" w:hAnsi="Segoe UI" w:cs="Segoe UI"/>
          <w:b/>
          <w:bCs/>
        </w:rPr>
        <w:t xml:space="preserve"> rowerow</w:t>
      </w:r>
      <w:r w:rsidR="004379C5" w:rsidRPr="00BF546C">
        <w:rPr>
          <w:rFonts w:ascii="Segoe UI" w:hAnsi="Segoe UI" w:cs="Segoe UI"/>
          <w:b/>
          <w:bCs/>
        </w:rPr>
        <w:t>a</w:t>
      </w:r>
      <w:r w:rsidRPr="00BF546C">
        <w:rPr>
          <w:rFonts w:ascii="Segoe UI" w:hAnsi="Segoe UI" w:cs="Segoe UI"/>
          <w:b/>
          <w:bCs/>
        </w:rPr>
        <w:t xml:space="preserve"> Bike Challenge</w:t>
      </w:r>
      <w:r w:rsidR="008D00F7" w:rsidRPr="00BF546C">
        <w:rPr>
          <w:rFonts w:ascii="Segoe UI" w:hAnsi="Segoe UI" w:cs="Segoe UI"/>
          <w:b/>
          <w:bCs/>
        </w:rPr>
        <w:t xml:space="preserve"> – now</w:t>
      </w:r>
      <w:r w:rsidR="004379C5" w:rsidRPr="00BF546C">
        <w:rPr>
          <w:rFonts w:ascii="Segoe UI" w:hAnsi="Segoe UI" w:cs="Segoe UI"/>
          <w:b/>
          <w:bCs/>
        </w:rPr>
        <w:t>a</w:t>
      </w:r>
      <w:r w:rsidR="008D00F7" w:rsidRPr="00BF546C">
        <w:rPr>
          <w:rFonts w:ascii="Segoe UI" w:hAnsi="Segoe UI" w:cs="Segoe UI"/>
          <w:b/>
          <w:bCs/>
        </w:rPr>
        <w:t xml:space="preserve"> atrakcj</w:t>
      </w:r>
      <w:r w:rsidR="004379C5" w:rsidRPr="00BF546C">
        <w:rPr>
          <w:rFonts w:ascii="Segoe UI" w:hAnsi="Segoe UI" w:cs="Segoe UI"/>
          <w:b/>
          <w:bCs/>
        </w:rPr>
        <w:t>a</w:t>
      </w:r>
      <w:r w:rsidR="008D00F7" w:rsidRPr="00BF546C">
        <w:rPr>
          <w:rFonts w:ascii="Segoe UI" w:hAnsi="Segoe UI" w:cs="Segoe UI"/>
          <w:b/>
          <w:bCs/>
        </w:rPr>
        <w:t>, która zmotywuje małych i dużych do sportowej rywalizacji</w:t>
      </w:r>
      <w:r w:rsidR="002C68C0" w:rsidRPr="00BF546C">
        <w:rPr>
          <w:rFonts w:ascii="Segoe UI" w:hAnsi="Segoe UI" w:cs="Segoe UI"/>
          <w:b/>
          <w:bCs/>
        </w:rPr>
        <w:t xml:space="preserve"> i zachęci do przetestowania swoich sił</w:t>
      </w:r>
      <w:r w:rsidRPr="00BF546C">
        <w:rPr>
          <w:rFonts w:ascii="Segoe UI" w:hAnsi="Segoe UI" w:cs="Segoe UI"/>
          <w:b/>
          <w:bCs/>
        </w:rPr>
        <w:t>!</w:t>
      </w:r>
      <w:r w:rsidR="008D00F7" w:rsidRPr="00BF546C">
        <w:rPr>
          <w:rFonts w:ascii="Segoe UI" w:hAnsi="Segoe UI" w:cs="Segoe UI"/>
          <w:b/>
          <w:bCs/>
        </w:rPr>
        <w:t xml:space="preserve"> </w:t>
      </w:r>
      <w:r w:rsidR="002967E6" w:rsidRPr="00BF546C">
        <w:rPr>
          <w:rFonts w:ascii="Segoe UI" w:hAnsi="Segoe UI" w:cs="Segoe UI"/>
          <w:b/>
          <w:bCs/>
          <w:color w:val="000000"/>
          <w:bdr w:val="none" w:sz="0" w:space="0" w:color="auto" w:frame="1"/>
        </w:rPr>
        <w:t xml:space="preserve">To pierwsza taka instalacja w Polsce, która pokazuje, jak dużo czystej energii jesteśmy w stanie wytworzyć siłą naszych mięśni. </w:t>
      </w:r>
      <w:r w:rsidR="008D00F7" w:rsidRPr="00BF546C">
        <w:rPr>
          <w:rFonts w:ascii="Segoe UI" w:hAnsi="Segoe UI" w:cs="Segoe UI"/>
          <w:b/>
          <w:bCs/>
        </w:rPr>
        <w:t>Odwiedzający będą też mogli skorzystać z bogatej oferty foodtrucków</w:t>
      </w:r>
      <w:r w:rsidR="002C735B" w:rsidRPr="00BF546C">
        <w:rPr>
          <w:rFonts w:ascii="Segoe UI" w:hAnsi="Segoe UI" w:cs="Segoe UI"/>
          <w:b/>
          <w:bCs/>
        </w:rPr>
        <w:t>!</w:t>
      </w:r>
    </w:p>
    <w:p w14:paraId="32A6FA85" w14:textId="68DD404A" w:rsidR="00781768" w:rsidRPr="00315FCA" w:rsidRDefault="00A12D03" w:rsidP="00F02EFE">
      <w:pPr>
        <w:spacing w:after="120"/>
        <w:jc w:val="both"/>
        <w:rPr>
          <w:rFonts w:ascii="Segoe UI" w:hAnsi="Segoe UI" w:cs="Segoe UI"/>
        </w:rPr>
      </w:pPr>
      <w:r w:rsidRPr="00315FCA">
        <w:rPr>
          <w:rFonts w:ascii="Segoe UI" w:hAnsi="Segoe UI" w:cs="Segoe UI"/>
        </w:rPr>
        <w:t>Uczniowie już uporali się z ostatnimi egzaminami, a oceny zostały wystawione – to oznacza, że wakacje mo</w:t>
      </w:r>
      <w:r w:rsidR="001A7E05">
        <w:rPr>
          <w:rFonts w:ascii="Segoe UI" w:hAnsi="Segoe UI" w:cs="Segoe UI"/>
        </w:rPr>
        <w:t>żna</w:t>
      </w:r>
      <w:r w:rsidRPr="00315FCA">
        <w:rPr>
          <w:rFonts w:ascii="Segoe UI" w:hAnsi="Segoe UI" w:cs="Segoe UI"/>
        </w:rPr>
        <w:t xml:space="preserve"> rozpocząć na dobre! Do wspólnego świętowania zakończenia roku szkolnego zaprasza warszawska Promenada</w:t>
      </w:r>
      <w:r w:rsidR="002C735B">
        <w:rPr>
          <w:rFonts w:ascii="Segoe UI" w:hAnsi="Segoe UI" w:cs="Segoe UI"/>
        </w:rPr>
        <w:t>!</w:t>
      </w:r>
      <w:r w:rsidRPr="00315FCA">
        <w:rPr>
          <w:rFonts w:ascii="Segoe UI" w:hAnsi="Segoe UI" w:cs="Segoe UI"/>
        </w:rPr>
        <w:t xml:space="preserve"> </w:t>
      </w:r>
    </w:p>
    <w:p w14:paraId="4F456891" w14:textId="65F74548" w:rsidR="006E4FB4" w:rsidRPr="00315FCA" w:rsidRDefault="00A12D03" w:rsidP="00F02EFE">
      <w:pPr>
        <w:spacing w:after="120"/>
        <w:jc w:val="both"/>
        <w:rPr>
          <w:rFonts w:ascii="Segoe UI" w:hAnsi="Segoe UI" w:cs="Segoe UI"/>
        </w:rPr>
      </w:pPr>
      <w:r w:rsidRPr="00D31911">
        <w:rPr>
          <w:rFonts w:ascii="Segoe UI" w:hAnsi="Segoe UI" w:cs="Segoe UI"/>
        </w:rPr>
        <w:t xml:space="preserve">Od czwartku </w:t>
      </w:r>
      <w:r w:rsidRPr="00D31911">
        <w:rPr>
          <w:rFonts w:ascii="Segoe UI" w:hAnsi="Segoe UI" w:cs="Segoe UI"/>
          <w:b/>
          <w:bCs/>
        </w:rPr>
        <w:t>27 aż do niedzieli 30 czerwca</w:t>
      </w:r>
      <w:r w:rsidRPr="00D31911">
        <w:rPr>
          <w:rFonts w:ascii="Segoe UI" w:hAnsi="Segoe UI" w:cs="Segoe UI"/>
        </w:rPr>
        <w:t xml:space="preserve"> do Promenady po raz kolejny zawitają </w:t>
      </w:r>
      <w:r w:rsidRPr="002A5568">
        <w:rPr>
          <w:rFonts w:ascii="Segoe UI" w:hAnsi="Segoe UI" w:cs="Segoe UI"/>
          <w:b/>
          <w:bCs/>
        </w:rPr>
        <w:t>food trucki</w:t>
      </w:r>
      <w:r w:rsidRPr="00D31911">
        <w:rPr>
          <w:rFonts w:ascii="Segoe UI" w:hAnsi="Segoe UI" w:cs="Segoe UI"/>
        </w:rPr>
        <w:t>, uwielbiane zarówno przez odwiedzających centrum, jak i mieszkańców dzielnicy.</w:t>
      </w:r>
      <w:r w:rsidR="005839B1">
        <w:rPr>
          <w:rFonts w:ascii="Segoe UI" w:hAnsi="Segoe UI" w:cs="Segoe UI"/>
        </w:rPr>
        <w:t xml:space="preserve"> Również najmłodsi będą mogli skorzystać z wielu atrakcji – animacji, zabawy na dmuchańcach czy malowania buziek. Każdego dnia atmosferę rozkręcać będzie </w:t>
      </w:r>
      <w:r w:rsidR="005839B1" w:rsidRPr="002A5568">
        <w:rPr>
          <w:rFonts w:ascii="Segoe UI" w:hAnsi="Segoe UI" w:cs="Segoe UI"/>
          <w:b/>
          <w:bCs/>
        </w:rPr>
        <w:t>DJ</w:t>
      </w:r>
      <w:r w:rsidR="005839B1">
        <w:rPr>
          <w:rFonts w:ascii="Segoe UI" w:hAnsi="Segoe UI" w:cs="Segoe UI"/>
        </w:rPr>
        <w:t xml:space="preserve"> grający taneczne przeboje, a już w piątek, 28 czerwca, o 17:00 na uczestników czeka </w:t>
      </w:r>
      <w:r w:rsidR="005839B1" w:rsidRPr="002A5568">
        <w:rPr>
          <w:rFonts w:ascii="Segoe UI" w:hAnsi="Segoe UI" w:cs="Segoe UI"/>
          <w:b/>
          <w:bCs/>
        </w:rPr>
        <w:t>piana party, konkursy i zabawy!</w:t>
      </w:r>
      <w:r w:rsidR="005839B1">
        <w:rPr>
          <w:rFonts w:ascii="Segoe UI" w:hAnsi="Segoe UI" w:cs="Segoe UI"/>
        </w:rPr>
        <w:t xml:space="preserve"> </w:t>
      </w:r>
    </w:p>
    <w:p w14:paraId="0F913337" w14:textId="128FD95D" w:rsidR="004379C5" w:rsidRPr="004379C5" w:rsidRDefault="004379C5" w:rsidP="004379C5">
      <w:pPr>
        <w:jc w:val="both"/>
        <w:rPr>
          <w:rFonts w:ascii="Segoe UI" w:hAnsi="Segoe UI" w:cs="Segoe UI"/>
          <w:color w:val="000000"/>
          <w:bdr w:val="none" w:sz="0" w:space="0" w:color="auto" w:frame="1"/>
        </w:rPr>
      </w:pPr>
      <w:r w:rsidRPr="004379C5">
        <w:rPr>
          <w:rFonts w:ascii="Segoe UI" w:hAnsi="Segoe UI" w:cs="Segoe UI"/>
          <w:color w:val="000000"/>
          <w:bdr w:val="none" w:sz="0" w:space="0" w:color="auto" w:frame="1"/>
        </w:rPr>
        <w:t>Przed nami</w:t>
      </w:r>
      <w:r w:rsidR="00C6114F">
        <w:rPr>
          <w:rFonts w:ascii="Segoe UI" w:hAnsi="Segoe UI" w:cs="Segoe UI"/>
          <w:color w:val="000000"/>
          <w:bdr w:val="none" w:sz="0" w:space="0" w:color="auto" w:frame="1"/>
        </w:rPr>
        <w:t xml:space="preserve"> także</w:t>
      </w:r>
      <w:r w:rsidRPr="004379C5">
        <w:rPr>
          <w:rFonts w:ascii="Segoe UI" w:hAnsi="Segoe UI" w:cs="Segoe UI"/>
          <w:color w:val="000000"/>
          <w:bdr w:val="none" w:sz="0" w:space="0" w:color="auto" w:frame="1"/>
        </w:rPr>
        <w:t xml:space="preserve"> pierwsza edycja </w:t>
      </w:r>
      <w:r w:rsidRPr="002A5568">
        <w:rPr>
          <w:rFonts w:ascii="Segoe UI" w:hAnsi="Segoe UI" w:cs="Segoe UI"/>
          <w:b/>
          <w:bCs/>
          <w:color w:val="000000"/>
          <w:bdr w:val="none" w:sz="0" w:space="0" w:color="auto" w:frame="1"/>
        </w:rPr>
        <w:t>Promenada Bike</w:t>
      </w:r>
      <w:r w:rsidR="00C6114F" w:rsidRPr="002A5568">
        <w:rPr>
          <w:rFonts w:ascii="Segoe UI" w:hAnsi="Segoe UI" w:cs="Segoe UI"/>
          <w:b/>
          <w:bCs/>
          <w:color w:val="000000"/>
          <w:bdr w:val="none" w:sz="0" w:space="0" w:color="auto" w:frame="1"/>
        </w:rPr>
        <w:t xml:space="preserve"> Challenge</w:t>
      </w:r>
      <w:r w:rsidR="00C6114F">
        <w:rPr>
          <w:rFonts w:ascii="Segoe UI" w:hAnsi="Segoe UI" w:cs="Segoe UI"/>
          <w:color w:val="000000"/>
          <w:bdr w:val="none" w:sz="0" w:space="0" w:color="auto" w:frame="1"/>
        </w:rPr>
        <w:t xml:space="preserve">. </w:t>
      </w:r>
      <w:r w:rsidRPr="004379C5">
        <w:rPr>
          <w:rFonts w:ascii="Segoe UI" w:hAnsi="Segoe UI" w:cs="Segoe UI"/>
          <w:color w:val="000000"/>
          <w:bdr w:val="none" w:sz="0" w:space="0" w:color="auto" w:frame="1"/>
        </w:rPr>
        <w:t>Żaden miłośnik jednośladów</w:t>
      </w:r>
      <w:r>
        <w:rPr>
          <w:rFonts w:ascii="Segoe UI" w:hAnsi="Segoe UI" w:cs="Segoe UI"/>
          <w:color w:val="000000"/>
          <w:bdr w:val="none" w:sz="0" w:space="0" w:color="auto" w:frame="1"/>
        </w:rPr>
        <w:t>, czy mały, czy duży,</w:t>
      </w:r>
      <w:r w:rsidRPr="004379C5">
        <w:rPr>
          <w:rFonts w:ascii="Segoe UI" w:hAnsi="Segoe UI" w:cs="Segoe UI"/>
          <w:color w:val="000000"/>
          <w:bdr w:val="none" w:sz="0" w:space="0" w:color="auto" w:frame="1"/>
        </w:rPr>
        <w:t xml:space="preserve"> nie może tego przegapić. Nowa strefa z platformą rowerową przed warszawską Promenadą </w:t>
      </w:r>
      <w:r w:rsidR="003F21F3">
        <w:rPr>
          <w:rFonts w:ascii="Segoe UI" w:hAnsi="Segoe UI" w:cs="Segoe UI"/>
          <w:color w:val="000000"/>
          <w:bdr w:val="none" w:sz="0" w:space="0" w:color="auto" w:frame="1"/>
        </w:rPr>
        <w:t xml:space="preserve">przez całe lato </w:t>
      </w:r>
      <w:r w:rsidRPr="004379C5">
        <w:rPr>
          <w:rFonts w:ascii="Segoe UI" w:hAnsi="Segoe UI" w:cs="Segoe UI"/>
          <w:color w:val="000000"/>
          <w:bdr w:val="none" w:sz="0" w:space="0" w:color="auto" w:frame="1"/>
        </w:rPr>
        <w:t>będzie zachęcać do aktywności fizycznej i zdrowego stylu życia. Klienci, niezależnie od wieku i umiejętności, miło spędzą tu czas i spotkają się z innymi entuzjastami jazdy na dwóch kółkach.</w:t>
      </w:r>
      <w:r w:rsidR="008575A7">
        <w:rPr>
          <w:rFonts w:ascii="Segoe UI" w:hAnsi="Segoe UI" w:cs="Segoe UI"/>
          <w:color w:val="000000"/>
          <w:bdr w:val="none" w:sz="0" w:space="0" w:color="auto" w:frame="1"/>
        </w:rPr>
        <w:t xml:space="preserve"> Instalacja zlokalizowana będzie przy wejściu do centrum od strony ul. Ostrobramskiej, w pobliżu sklepu H&amp;M.</w:t>
      </w:r>
    </w:p>
    <w:p w14:paraId="50668040" w14:textId="77777777" w:rsidR="004379C5" w:rsidRPr="004379C5" w:rsidRDefault="004379C5" w:rsidP="004379C5">
      <w:pPr>
        <w:jc w:val="both"/>
        <w:rPr>
          <w:rFonts w:ascii="Segoe UI" w:hAnsi="Segoe UI" w:cs="Segoe UI"/>
          <w:color w:val="000000"/>
          <w:bdr w:val="none" w:sz="0" w:space="0" w:color="auto" w:frame="1"/>
        </w:rPr>
      </w:pPr>
    </w:p>
    <w:p w14:paraId="2BAD6A61" w14:textId="113B8F6D" w:rsidR="008D00F7" w:rsidRDefault="004379C5" w:rsidP="008D00F7">
      <w:pPr>
        <w:jc w:val="both"/>
        <w:rPr>
          <w:rFonts w:ascii="Segoe UI" w:hAnsi="Segoe UI" w:cs="Segoe UI"/>
          <w:color w:val="000000"/>
          <w:bdr w:val="none" w:sz="0" w:space="0" w:color="auto" w:frame="1"/>
        </w:rPr>
      </w:pPr>
      <w:r w:rsidRPr="002A5568">
        <w:rPr>
          <w:rFonts w:ascii="Segoe UI" w:hAnsi="Segoe UI" w:cs="Segoe UI"/>
          <w:b/>
          <w:bCs/>
          <w:color w:val="000000"/>
          <w:bdr w:val="none" w:sz="0" w:space="0" w:color="auto" w:frame="1"/>
        </w:rPr>
        <w:t>Promenada Bike Challenge</w:t>
      </w:r>
      <w:r w:rsidRPr="004379C5">
        <w:rPr>
          <w:rFonts w:ascii="Segoe UI" w:hAnsi="Segoe UI" w:cs="Segoe UI"/>
          <w:color w:val="000000"/>
          <w:bdr w:val="none" w:sz="0" w:space="0" w:color="auto" w:frame="1"/>
        </w:rPr>
        <w:t xml:space="preserve"> to jedyna taka otwarta strefa przed centrum handlowym</w:t>
      </w:r>
      <w:r w:rsidR="003F21F3">
        <w:rPr>
          <w:rFonts w:ascii="Segoe UI" w:hAnsi="Segoe UI" w:cs="Segoe UI"/>
          <w:color w:val="000000"/>
          <w:bdr w:val="none" w:sz="0" w:space="0" w:color="auto" w:frame="1"/>
        </w:rPr>
        <w:t>, w której cała rodzina będzie się świetnie bawić.</w:t>
      </w:r>
      <w:r w:rsidRPr="004379C5">
        <w:rPr>
          <w:rFonts w:ascii="Segoe UI" w:hAnsi="Segoe UI" w:cs="Segoe UI"/>
          <w:color w:val="000000"/>
          <w:bdr w:val="none" w:sz="0" w:space="0" w:color="auto" w:frame="1"/>
        </w:rPr>
        <w:t xml:space="preserve"> Głównym jej punktem jest stacjonarna platforma z energorowerami czekająca na tych, którzy mają ducha współzawodnictwa. </w:t>
      </w:r>
      <w:r w:rsidR="003F21F3">
        <w:rPr>
          <w:rFonts w:ascii="Segoe UI" w:hAnsi="Segoe UI" w:cs="Segoe UI"/>
          <w:color w:val="000000"/>
          <w:bdr w:val="none" w:sz="0" w:space="0" w:color="auto" w:frame="1"/>
        </w:rPr>
        <w:t>Drużyny</w:t>
      </w:r>
      <w:r w:rsidRPr="004379C5">
        <w:rPr>
          <w:rFonts w:ascii="Segoe UI" w:hAnsi="Segoe UI" w:cs="Segoe UI"/>
          <w:color w:val="000000"/>
          <w:bdr w:val="none" w:sz="0" w:space="0" w:color="auto" w:frame="1"/>
        </w:rPr>
        <w:t xml:space="preserve"> siadają naprzeciwko siebie i kręcąc pedałami wytwarzają prąd zasilający lampki. Zadaniem zawodników jest rozpalenie jak największej liczby światełek, w jak najkrótszym czasie. </w:t>
      </w:r>
      <w:r w:rsidR="008D00F7">
        <w:rPr>
          <w:rFonts w:ascii="Segoe UI" w:hAnsi="Segoe UI" w:cs="Segoe UI"/>
          <w:color w:val="000000"/>
          <w:bdr w:val="none" w:sz="0" w:space="0" w:color="auto" w:frame="1"/>
        </w:rPr>
        <w:t>Już 29 czerwca każdy śmiałek, który spróbuje swoich sił w wyzwaniu, otrzyma wyjątkowy upominek!</w:t>
      </w:r>
    </w:p>
    <w:p w14:paraId="45076609" w14:textId="77777777" w:rsidR="00315FCA" w:rsidRPr="00315FCA" w:rsidRDefault="00315FCA" w:rsidP="00315FCA">
      <w:pPr>
        <w:jc w:val="both"/>
        <w:rPr>
          <w:rFonts w:ascii="Segoe UI" w:hAnsi="Segoe UI" w:cs="Segoe UI"/>
          <w:color w:val="000000"/>
          <w:bdr w:val="none" w:sz="0" w:space="0" w:color="auto" w:frame="1"/>
        </w:rPr>
      </w:pPr>
    </w:p>
    <w:p w14:paraId="05C2795A" w14:textId="7A1F72F2" w:rsidR="00D02A2B" w:rsidRPr="001D51E4" w:rsidRDefault="00315FCA" w:rsidP="00180C1F">
      <w:pPr>
        <w:spacing w:after="120"/>
        <w:jc w:val="both"/>
        <w:rPr>
          <w:rFonts w:ascii="Segoe UI" w:hAnsi="Segoe UI" w:cs="Segoe UI"/>
        </w:rPr>
      </w:pPr>
      <w:r>
        <w:rPr>
          <w:rFonts w:ascii="Segoe UI" w:hAnsi="Segoe UI" w:cs="Segoe UI"/>
        </w:rPr>
        <w:t xml:space="preserve">Rozpocznij lato z Promenadą! </w:t>
      </w:r>
      <w:r w:rsidR="00973B3E" w:rsidRPr="00315FCA">
        <w:rPr>
          <w:rFonts w:ascii="Segoe UI" w:hAnsi="Segoe UI" w:cs="Segoe UI"/>
        </w:rPr>
        <w:t>W</w:t>
      </w:r>
      <w:r w:rsidR="001D51E4" w:rsidRPr="00315FCA">
        <w:rPr>
          <w:rFonts w:ascii="Segoe UI" w:hAnsi="Segoe UI" w:cs="Segoe UI"/>
        </w:rPr>
        <w:t xml:space="preserve">ięcej informacji na temat aktualnej oferty centrum można znaleźć pod adresem: </w:t>
      </w:r>
      <w:hyperlink r:id="rId8" w:history="1">
        <w:r w:rsidR="00D02A2B" w:rsidRPr="00315FCA">
          <w:rPr>
            <w:rStyle w:val="Hipercze"/>
            <w:rFonts w:ascii="Segoe UI" w:hAnsi="Segoe UI" w:cs="Segoe UI"/>
          </w:rPr>
          <w:t>https://warszawa.promenada.com/aktualnosci/</w:t>
        </w:r>
      </w:hyperlink>
      <w:r w:rsidR="00973B3E" w:rsidRPr="00315FCA">
        <w:rPr>
          <w:rStyle w:val="Hipercze"/>
          <w:rFonts w:ascii="Segoe UI" w:hAnsi="Segoe UI" w:cs="Segoe UI"/>
        </w:rPr>
        <w:t>.</w:t>
      </w:r>
    </w:p>
    <w:p w14:paraId="04ABA664" w14:textId="79BB75EC" w:rsidR="0040276B" w:rsidRPr="006C76F8" w:rsidRDefault="0040276B" w:rsidP="00F02EFE">
      <w:pPr>
        <w:spacing w:after="120"/>
        <w:jc w:val="both"/>
        <w:rPr>
          <w:rFonts w:ascii="Segoe UI" w:hAnsi="Segoe UI" w:cs="Segoe UI"/>
          <w:b/>
          <w:bCs/>
          <w:sz w:val="16"/>
          <w:szCs w:val="16"/>
        </w:rPr>
      </w:pPr>
    </w:p>
    <w:p w14:paraId="48303070" w14:textId="77777777" w:rsidR="001A7E05" w:rsidRDefault="001A7E05" w:rsidP="00F02EFE">
      <w:pPr>
        <w:pStyle w:val="NormalnyWeb"/>
        <w:spacing w:before="0" w:beforeAutospacing="0" w:after="120" w:afterAutospacing="0"/>
        <w:rPr>
          <w:rFonts w:ascii="Segoe UI" w:hAnsi="Segoe UI" w:cs="Segoe UI"/>
          <w:b/>
          <w:bCs/>
          <w:sz w:val="16"/>
          <w:szCs w:val="16"/>
        </w:rPr>
      </w:pPr>
      <w:r>
        <w:rPr>
          <w:rFonts w:ascii="Segoe UI" w:hAnsi="Segoe UI" w:cs="Segoe UI"/>
          <w:b/>
          <w:bCs/>
          <w:sz w:val="16"/>
          <w:szCs w:val="16"/>
        </w:rPr>
        <w:br w:type="column"/>
      </w:r>
    </w:p>
    <w:p w14:paraId="6FBE1FAB" w14:textId="48FA5F8B" w:rsidR="00F33A5D" w:rsidRPr="006C76F8" w:rsidRDefault="001A7E05" w:rsidP="00F02EFE">
      <w:pPr>
        <w:pStyle w:val="NormalnyWeb"/>
        <w:spacing w:before="0" w:beforeAutospacing="0" w:after="120" w:afterAutospacing="0"/>
        <w:rPr>
          <w:rFonts w:ascii="Segoe UI" w:hAnsi="Segoe UI" w:cs="Segoe UI"/>
          <w:b/>
          <w:bCs/>
          <w:sz w:val="20"/>
          <w:szCs w:val="20"/>
        </w:rPr>
      </w:pPr>
      <w:r w:rsidRPr="006C76F8">
        <w:rPr>
          <w:rFonts w:ascii="Segoe UI" w:hAnsi="Segoe UI" w:cs="Segoe UI"/>
          <w:i/>
          <w:noProof/>
          <w:sz w:val="16"/>
          <w:szCs w:val="16"/>
        </w:rPr>
        <mc:AlternateContent>
          <mc:Choice Requires="wps">
            <w:drawing>
              <wp:anchor distT="0" distB="0" distL="114300" distR="114300" simplePos="0" relativeHeight="251662336" behindDoc="1" locked="0" layoutInCell="1" allowOverlap="1" wp14:anchorId="21A525AA" wp14:editId="42BCDEA1">
                <wp:simplePos x="0" y="0"/>
                <wp:positionH relativeFrom="margin">
                  <wp:posOffset>-60960</wp:posOffset>
                </wp:positionH>
                <wp:positionV relativeFrom="paragraph">
                  <wp:posOffset>-46355</wp:posOffset>
                </wp:positionV>
                <wp:extent cx="6530975" cy="1733550"/>
                <wp:effectExtent l="0" t="0" r="22225" b="1905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733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C251D" id="Rectangle 7" o:spid="_x0000_s1026" style="position:absolute;margin-left:-4.8pt;margin-top:-3.65pt;width:514.25pt;height:13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">
                <w10:wrap anchorx="margin"/>
              </v:rect>
            </w:pict>
          </mc:Fallback>
        </mc:AlternateContent>
      </w:r>
      <w:r w:rsidR="00D132D7" w:rsidRPr="006C76F8">
        <w:rPr>
          <w:rFonts w:ascii="Segoe UI" w:hAnsi="Segoe UI" w:cs="Segoe UI"/>
          <w:b/>
          <w:bCs/>
          <w:sz w:val="16"/>
          <w:szCs w:val="16"/>
        </w:rPr>
        <w:t xml:space="preserve">Centrum Handlowe </w:t>
      </w:r>
      <w:r w:rsidR="00F33A5D" w:rsidRPr="006C76F8">
        <w:rPr>
          <w:rFonts w:ascii="Segoe UI" w:hAnsi="Segoe UI" w:cs="Segoe UI"/>
          <w:b/>
          <w:bCs/>
          <w:sz w:val="16"/>
          <w:szCs w:val="16"/>
        </w:rPr>
        <w:t>Promenada</w:t>
      </w:r>
      <w:r w:rsidR="00F33A5D" w:rsidRPr="006C76F8">
        <w:rPr>
          <w:rFonts w:ascii="Segoe UI" w:hAnsi="Segoe UI" w:cs="Segoe UI"/>
          <w:b/>
          <w:bCs/>
          <w:sz w:val="16"/>
          <w:szCs w:val="16"/>
        </w:rPr>
        <w:tab/>
      </w:r>
    </w:p>
    <w:p w14:paraId="6BD1C7D3" w14:textId="2F68CB57" w:rsidR="00F33A5D" w:rsidRPr="006C76F8" w:rsidRDefault="00D132D7" w:rsidP="00F02EFE">
      <w:pPr>
        <w:spacing w:after="120"/>
        <w:rPr>
          <w:rFonts w:ascii="Segoe UI" w:hAnsi="Segoe UI" w:cs="Segoe UI"/>
          <w:sz w:val="16"/>
          <w:szCs w:val="16"/>
        </w:rPr>
      </w:pPr>
      <w:r w:rsidRPr="006C76F8">
        <w:rPr>
          <w:rFonts w:ascii="Segoe UI" w:hAnsi="Segoe UI" w:cs="Segoe UI"/>
          <w:sz w:val="16"/>
          <w:szCs w:val="16"/>
        </w:rPr>
        <w:t>CH</w:t>
      </w:r>
      <w:r w:rsidR="00F33A5D" w:rsidRPr="006C76F8">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6C76F8" w:rsidRDefault="00F33A5D" w:rsidP="00F02EFE">
      <w:pPr>
        <w:spacing w:after="120"/>
        <w:jc w:val="both"/>
        <w:rPr>
          <w:rFonts w:ascii="Segoe UI" w:hAnsi="Segoe UI" w:cs="Segoe UI"/>
          <w:sz w:val="16"/>
          <w:szCs w:val="16"/>
        </w:rPr>
      </w:pPr>
      <w:r w:rsidRPr="006C76F8">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6C76F8" w:rsidRDefault="00F33A5D" w:rsidP="00F02EFE">
      <w:pPr>
        <w:pStyle w:val="Nagwek2"/>
        <w:spacing w:after="120"/>
        <w:ind w:left="0"/>
        <w:rPr>
          <w:rFonts w:ascii="Segoe UI" w:hAnsi="Segoe UI" w:cs="Segoe UI"/>
          <w:i w:val="0"/>
          <w:iCs/>
        </w:rPr>
      </w:pPr>
    </w:p>
    <w:p w14:paraId="62B6F3ED" w14:textId="77777777" w:rsidR="00F33A5D" w:rsidRPr="006C76F8" w:rsidRDefault="00F33A5D" w:rsidP="00F02EFE">
      <w:pPr>
        <w:pStyle w:val="Nagwek2"/>
        <w:spacing w:after="120"/>
        <w:ind w:left="0"/>
        <w:rPr>
          <w:rFonts w:ascii="Segoe UI" w:hAnsi="Segoe UI" w:cs="Segoe UI"/>
          <w:i w:val="0"/>
          <w:iCs/>
        </w:rPr>
      </w:pPr>
    </w:p>
    <w:p w14:paraId="1FB8C276" w14:textId="77777777" w:rsidR="00F33A5D" w:rsidRPr="006C76F8" w:rsidRDefault="00F33A5D" w:rsidP="00F02EFE">
      <w:pPr>
        <w:pStyle w:val="Nagwek2"/>
        <w:spacing w:after="120"/>
        <w:rPr>
          <w:rFonts w:ascii="Segoe UI" w:hAnsi="Segoe UI" w:cs="Segoe UI"/>
          <w:i w:val="0"/>
          <w:iCs/>
        </w:rPr>
      </w:pPr>
      <w:r w:rsidRPr="006C76F8">
        <w:rPr>
          <w:rFonts w:ascii="Segoe UI" w:hAnsi="Segoe UI" w:cs="Segoe UI"/>
          <w:i w:val="0"/>
          <w:iCs/>
        </w:rPr>
        <w:t>Dodatkowe informacje:</w:t>
      </w: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6C76F8" w14:paraId="4B6252B0" w14:textId="77777777" w:rsidTr="00D02ACC">
        <w:trPr>
          <w:trHeight w:val="1005"/>
        </w:trPr>
        <w:tc>
          <w:tcPr>
            <w:tcW w:w="3125" w:type="dxa"/>
          </w:tcPr>
          <w:p w14:paraId="1BB32A55" w14:textId="77777777" w:rsidR="00A6386E" w:rsidRPr="006C76F8" w:rsidRDefault="00A6386E" w:rsidP="00F02EFE">
            <w:pPr>
              <w:pStyle w:val="TableParagraph"/>
              <w:spacing w:after="120"/>
              <w:ind w:left="709"/>
              <w:rPr>
                <w:rFonts w:ascii="Segoe UI" w:hAnsi="Segoe UI" w:cs="Segoe UI"/>
                <w:sz w:val="18"/>
                <w:szCs w:val="18"/>
              </w:rPr>
            </w:pPr>
            <w:r w:rsidRPr="006C76F8">
              <w:rPr>
                <w:rFonts w:ascii="Segoe UI" w:hAnsi="Segoe UI" w:cs="Segoe UI"/>
                <w:sz w:val="18"/>
                <w:szCs w:val="18"/>
              </w:rPr>
              <w:t>Katarzyna Dąbrowska</w:t>
            </w:r>
          </w:p>
          <w:p w14:paraId="436BC0F7" w14:textId="77777777" w:rsidR="00A6386E" w:rsidRPr="006C76F8" w:rsidRDefault="00A6386E" w:rsidP="00F02EFE">
            <w:pPr>
              <w:pStyle w:val="TableParagraph"/>
              <w:spacing w:after="120"/>
              <w:ind w:left="709"/>
              <w:rPr>
                <w:rFonts w:ascii="Segoe UI" w:hAnsi="Segoe UI" w:cs="Segoe UI"/>
                <w:sz w:val="18"/>
                <w:szCs w:val="18"/>
              </w:rPr>
            </w:pPr>
            <w:r w:rsidRPr="006C76F8">
              <w:rPr>
                <w:rFonts w:ascii="Segoe UI" w:hAnsi="Segoe UI" w:cs="Segoe UI"/>
                <w:sz w:val="18"/>
                <w:szCs w:val="18"/>
              </w:rPr>
              <w:t>ITBC Communication</w:t>
            </w:r>
          </w:p>
          <w:p w14:paraId="17D6A584" w14:textId="77777777" w:rsidR="00A6386E" w:rsidRPr="006C76F8" w:rsidRDefault="00A6386E" w:rsidP="00F02EFE">
            <w:pPr>
              <w:pStyle w:val="TableParagraph"/>
              <w:spacing w:after="120"/>
              <w:ind w:left="709"/>
              <w:rPr>
                <w:rFonts w:ascii="Segoe UI" w:hAnsi="Segoe UI" w:cs="Segoe UI"/>
                <w:sz w:val="18"/>
                <w:szCs w:val="18"/>
              </w:rPr>
            </w:pPr>
            <w:r w:rsidRPr="006C76F8">
              <w:rPr>
                <w:rFonts w:ascii="Segoe UI" w:hAnsi="Segoe UI" w:cs="Segoe UI"/>
                <w:sz w:val="18"/>
                <w:szCs w:val="18"/>
              </w:rPr>
              <w:t>tel. 512 869 028</w:t>
            </w:r>
          </w:p>
          <w:p w14:paraId="20986E01" w14:textId="77777777" w:rsidR="00A6386E" w:rsidRPr="006C76F8" w:rsidRDefault="00DD4512" w:rsidP="00F02EFE">
            <w:pPr>
              <w:pStyle w:val="TableParagraph"/>
              <w:spacing w:after="120"/>
              <w:ind w:left="709"/>
              <w:rPr>
                <w:rFonts w:ascii="Segoe UI" w:hAnsi="Segoe UI" w:cs="Segoe UI"/>
                <w:sz w:val="18"/>
                <w:szCs w:val="18"/>
              </w:rPr>
            </w:pPr>
            <w:hyperlink r:id="rId9" w:history="1">
              <w:r w:rsidR="00A6386E" w:rsidRPr="006C76F8">
                <w:rPr>
                  <w:rStyle w:val="Hipercze"/>
                  <w:rFonts w:ascii="Segoe UI" w:hAnsi="Segoe UI" w:cs="Segoe UI"/>
                  <w:sz w:val="18"/>
                  <w:szCs w:val="18"/>
                </w:rPr>
                <w:t>katarzyna_dabrowska@itbc.pl</w:t>
              </w:r>
            </w:hyperlink>
            <w:r w:rsidR="00A6386E" w:rsidRPr="006C76F8">
              <w:rPr>
                <w:rFonts w:ascii="Segoe UI" w:hAnsi="Segoe UI" w:cs="Segoe UI"/>
                <w:sz w:val="18"/>
                <w:szCs w:val="18"/>
              </w:rPr>
              <w:t xml:space="preserve"> </w:t>
            </w:r>
          </w:p>
          <w:p w14:paraId="4CEFE067" w14:textId="39520C6B" w:rsidR="00F33A5D" w:rsidRPr="006C76F8" w:rsidRDefault="00F33A5D" w:rsidP="00F02EFE">
            <w:pPr>
              <w:pStyle w:val="TableParagraph"/>
              <w:spacing w:after="120"/>
              <w:ind w:left="0"/>
              <w:rPr>
                <w:rFonts w:ascii="Segoe UI" w:hAnsi="Segoe UI" w:cs="Segoe UI"/>
                <w:sz w:val="20"/>
                <w:szCs w:val="20"/>
                <w:lang w:val="en-US"/>
              </w:rPr>
            </w:pPr>
          </w:p>
        </w:tc>
        <w:tc>
          <w:tcPr>
            <w:tcW w:w="3668" w:type="dxa"/>
          </w:tcPr>
          <w:p w14:paraId="2980C069" w14:textId="77777777" w:rsidR="00F33A5D" w:rsidRPr="006C76F8" w:rsidRDefault="00F33A5D" w:rsidP="00F02EFE">
            <w:pPr>
              <w:pStyle w:val="TableParagraph"/>
              <w:spacing w:after="120"/>
              <w:ind w:left="1114"/>
              <w:rPr>
                <w:rFonts w:ascii="Segoe UI" w:hAnsi="Segoe UI" w:cs="Segoe UI"/>
                <w:sz w:val="20"/>
                <w:szCs w:val="20"/>
                <w:lang w:val="en-US"/>
              </w:rPr>
            </w:pPr>
          </w:p>
        </w:tc>
      </w:tr>
    </w:tbl>
    <w:p w14:paraId="160AFBE9" w14:textId="77777777" w:rsidR="00F33A5D" w:rsidRPr="006C76F8" w:rsidRDefault="00F33A5D" w:rsidP="00F02EFE">
      <w:pPr>
        <w:pStyle w:val="Stopka"/>
        <w:spacing w:after="120"/>
        <w:jc w:val="center"/>
        <w:rPr>
          <w:rStyle w:val="Hipercze"/>
          <w:rFonts w:ascii="Segoe UI" w:hAnsi="Segoe UI" w:cs="Segoe UI"/>
          <w:b/>
          <w:iCs/>
          <w:sz w:val="20"/>
          <w:szCs w:val="20"/>
        </w:rPr>
      </w:pPr>
      <w:r w:rsidRPr="006C76F8">
        <w:rPr>
          <w:rFonts w:ascii="Segoe UI" w:hAnsi="Segoe UI" w:cs="Segoe UI"/>
          <w:b/>
          <w:sz w:val="20"/>
          <w:szCs w:val="20"/>
        </w:rPr>
        <w:fldChar w:fldCharType="begin"/>
      </w:r>
      <w:r w:rsidRPr="006C76F8">
        <w:rPr>
          <w:rFonts w:ascii="Segoe UI" w:hAnsi="Segoe UI" w:cs="Segoe UI"/>
          <w:b/>
          <w:sz w:val="20"/>
          <w:szCs w:val="20"/>
        </w:rPr>
        <w:instrText>HYPERLINK "https://g-cityeu.com/sustainability/"</w:instrText>
      </w:r>
      <w:r w:rsidRPr="006C76F8">
        <w:rPr>
          <w:rFonts w:ascii="Segoe UI" w:hAnsi="Segoe UI" w:cs="Segoe UI"/>
          <w:b/>
          <w:sz w:val="20"/>
          <w:szCs w:val="20"/>
        </w:rPr>
      </w:r>
      <w:r w:rsidRPr="006C76F8">
        <w:rPr>
          <w:rFonts w:ascii="Segoe UI" w:hAnsi="Segoe UI" w:cs="Segoe UI"/>
          <w:b/>
          <w:sz w:val="20"/>
          <w:szCs w:val="20"/>
        </w:rPr>
        <w:fldChar w:fldCharType="separate"/>
      </w:r>
      <w:r w:rsidRPr="006C76F8">
        <w:rPr>
          <w:rStyle w:val="Hipercze"/>
          <w:rFonts w:ascii="Segoe UI" w:hAnsi="Segoe UI" w:cs="Segoe UI"/>
          <w:b/>
          <w:sz w:val="20"/>
          <w:szCs w:val="20"/>
        </w:rPr>
        <w:t>Społeczna Odpowiedzialność Biznesu</w:t>
      </w:r>
    </w:p>
    <w:p w14:paraId="3E6EE88B" w14:textId="77777777" w:rsidR="00F33A5D" w:rsidRPr="006C76F8" w:rsidRDefault="00F33A5D" w:rsidP="00F02EFE">
      <w:pPr>
        <w:pStyle w:val="Stopka"/>
        <w:spacing w:after="120"/>
        <w:jc w:val="center"/>
        <w:rPr>
          <w:rFonts w:ascii="Segoe UI" w:hAnsi="Segoe UI" w:cs="Segoe UI"/>
          <w:b/>
          <w:bCs/>
          <w:sz w:val="20"/>
          <w:szCs w:val="20"/>
        </w:rPr>
      </w:pPr>
      <w:r w:rsidRPr="006C76F8">
        <w:rPr>
          <w:rFonts w:ascii="Segoe UI" w:hAnsi="Segoe UI" w:cs="Segoe UI"/>
          <w:b/>
          <w:sz w:val="20"/>
          <w:szCs w:val="20"/>
        </w:rPr>
        <w:fldChar w:fldCharType="end"/>
      </w:r>
      <w:hyperlink r:id="rId10" w:history="1">
        <w:r w:rsidRPr="006C76F8">
          <w:rPr>
            <w:rStyle w:val="Hipercze"/>
            <w:rFonts w:ascii="Segoe UI" w:hAnsi="Segoe UI" w:cs="Segoe UI"/>
            <w:b/>
            <w:bCs/>
            <w:sz w:val="20"/>
            <w:szCs w:val="20"/>
          </w:rPr>
          <w:t>www.warszawa.promenada.com</w:t>
        </w:r>
      </w:hyperlink>
      <w:r w:rsidRPr="006C76F8">
        <w:rPr>
          <w:rFonts w:ascii="Segoe UI" w:hAnsi="Segoe UI" w:cs="Segoe UI"/>
          <w:b/>
          <w:bCs/>
          <w:sz w:val="20"/>
          <w:szCs w:val="20"/>
        </w:rPr>
        <w:t xml:space="preserve"> </w:t>
      </w:r>
    </w:p>
    <w:p w14:paraId="3FDC009A" w14:textId="77777777" w:rsidR="00F33A5D" w:rsidRPr="006C76F8" w:rsidRDefault="00DD4512" w:rsidP="00F02EFE">
      <w:pPr>
        <w:pStyle w:val="Stopka"/>
        <w:spacing w:after="120"/>
        <w:jc w:val="center"/>
        <w:rPr>
          <w:rFonts w:ascii="Segoe UI" w:hAnsi="Segoe UI" w:cs="Segoe UI"/>
          <w:b/>
          <w:bCs/>
          <w:sz w:val="20"/>
          <w:szCs w:val="20"/>
        </w:rPr>
      </w:pPr>
      <w:hyperlink r:id="rId11" w:history="1">
        <w:r w:rsidR="00F33A5D" w:rsidRPr="006C76F8">
          <w:rPr>
            <w:rStyle w:val="Hipercze"/>
            <w:rFonts w:ascii="Segoe UI" w:hAnsi="Segoe UI" w:cs="Segoe UI"/>
            <w:b/>
            <w:bCs/>
            <w:sz w:val="20"/>
            <w:szCs w:val="20"/>
          </w:rPr>
          <w:t>www.g-cityeu.com</w:t>
        </w:r>
      </w:hyperlink>
      <w:r w:rsidR="00F33A5D" w:rsidRPr="006C76F8">
        <w:rPr>
          <w:rFonts w:ascii="Segoe UI" w:hAnsi="Segoe UI" w:cs="Segoe UI"/>
          <w:b/>
          <w:bCs/>
          <w:sz w:val="20"/>
          <w:szCs w:val="20"/>
        </w:rPr>
        <w:t xml:space="preserve"> </w:t>
      </w:r>
    </w:p>
    <w:p w14:paraId="760FE132" w14:textId="77777777" w:rsidR="00F33A5D" w:rsidRPr="006C76F8" w:rsidRDefault="00F33A5D" w:rsidP="00F02EFE">
      <w:pPr>
        <w:spacing w:after="120"/>
        <w:ind w:left="4396" w:right="2592" w:hanging="1290"/>
        <w:rPr>
          <w:rFonts w:ascii="Segoe UI" w:hAnsi="Segoe UI" w:cs="Segoe UI"/>
          <w:b/>
          <w:sz w:val="20"/>
          <w:szCs w:val="20"/>
        </w:rPr>
      </w:pPr>
    </w:p>
    <w:p w14:paraId="5A3F1F6B" w14:textId="77777777" w:rsidR="00F33A5D" w:rsidRPr="006C76F8" w:rsidRDefault="00F33A5D" w:rsidP="00F02EFE">
      <w:pPr>
        <w:spacing w:after="120"/>
        <w:ind w:left="2160" w:right="2592"/>
        <w:jc w:val="center"/>
        <w:rPr>
          <w:rFonts w:ascii="Segoe UI" w:hAnsi="Segoe UI" w:cs="Segoe UI"/>
          <w:b/>
          <w:sz w:val="20"/>
          <w:szCs w:val="20"/>
        </w:rPr>
      </w:pPr>
      <w:r w:rsidRPr="006C76F8">
        <w:rPr>
          <w:rFonts w:ascii="Segoe UI" w:hAnsi="Segoe UI" w:cs="Segoe UI"/>
          <w:b/>
          <w:sz w:val="20"/>
          <w:szCs w:val="20"/>
        </w:rPr>
        <w:t xml:space="preserve">        Dołącz do nas!</w:t>
      </w:r>
    </w:p>
    <w:p w14:paraId="42A52735" w14:textId="77777777" w:rsidR="00F33A5D" w:rsidRPr="00F33A5D" w:rsidRDefault="00F33A5D" w:rsidP="00F02EFE">
      <w:pPr>
        <w:pStyle w:val="Tekstpodstawowy"/>
        <w:spacing w:after="120"/>
        <w:rPr>
          <w:rFonts w:ascii="Segoe UI" w:hAnsi="Segoe UI" w:cs="Segoe UI"/>
          <w:b/>
        </w:rPr>
      </w:pPr>
      <w:r w:rsidRPr="006C76F8">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6C76F8">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6C76F8">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6C76F8">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F02EFE">
      <w:pPr>
        <w:spacing w:after="120"/>
        <w:rPr>
          <w:rFonts w:ascii="Segoe UI" w:hAnsi="Segoe UI" w:cs="Segoe UI"/>
          <w:b/>
          <w:sz w:val="20"/>
          <w:szCs w:val="20"/>
        </w:rPr>
      </w:pPr>
    </w:p>
    <w:p w14:paraId="579645CB" w14:textId="77777777" w:rsidR="002B0E2D" w:rsidRPr="00F33A5D" w:rsidRDefault="002B0E2D" w:rsidP="00F02EFE">
      <w:pPr>
        <w:spacing w:after="120"/>
        <w:rPr>
          <w:rFonts w:ascii="Segoe UI" w:hAnsi="Segoe UI" w:cs="Segoe UI"/>
          <w:b/>
          <w:sz w:val="20"/>
          <w:szCs w:val="20"/>
          <w:lang w:val="en-US"/>
        </w:rPr>
      </w:pPr>
    </w:p>
    <w:p w14:paraId="1A0607A3" w14:textId="77777777" w:rsidR="002B0E2D" w:rsidRPr="00F33A5D" w:rsidRDefault="002B0E2D" w:rsidP="00F02EFE">
      <w:pPr>
        <w:spacing w:after="120"/>
        <w:rPr>
          <w:rFonts w:ascii="Segoe UI" w:hAnsi="Segoe UI" w:cs="Segoe UI"/>
          <w:b/>
          <w:sz w:val="20"/>
          <w:szCs w:val="20"/>
          <w:lang w:val="en-US"/>
        </w:rPr>
      </w:pPr>
    </w:p>
    <w:sectPr w:rsidR="002B0E2D" w:rsidRPr="00F33A5D" w:rsidSect="00580D39">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C38D1" w14:textId="77777777" w:rsidR="00EB0D84" w:rsidRDefault="00EB0D84">
      <w:r>
        <w:separator/>
      </w:r>
    </w:p>
  </w:endnote>
  <w:endnote w:type="continuationSeparator" w:id="0">
    <w:p w14:paraId="2A0454EC" w14:textId="77777777" w:rsidR="00EB0D84" w:rsidRDefault="00EB0D84">
      <w:r>
        <w:continuationSeparator/>
      </w:r>
    </w:p>
  </w:endnote>
  <w:endnote w:type="continuationNotice" w:id="1">
    <w:p w14:paraId="7D4C5E51" w14:textId="77777777" w:rsidR="00EB0D84" w:rsidRDefault="00EB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3BE67" w14:textId="77777777" w:rsidR="00EB0D84" w:rsidRDefault="00EB0D84">
      <w:r>
        <w:separator/>
      </w:r>
    </w:p>
  </w:footnote>
  <w:footnote w:type="continuationSeparator" w:id="0">
    <w:p w14:paraId="52560C66" w14:textId="77777777" w:rsidR="00EB0D84" w:rsidRDefault="00EB0D84">
      <w:r>
        <w:continuationSeparator/>
      </w:r>
    </w:p>
  </w:footnote>
  <w:footnote w:type="continuationNotice" w:id="1">
    <w:p w14:paraId="42774202" w14:textId="77777777" w:rsidR="00EB0D84" w:rsidRDefault="00EB0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B60DEF"/>
    <w:multiLevelType w:val="hybridMultilevel"/>
    <w:tmpl w:val="742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C5DFA"/>
    <w:multiLevelType w:val="hybridMultilevel"/>
    <w:tmpl w:val="2AD484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40AF7"/>
    <w:multiLevelType w:val="hybridMultilevel"/>
    <w:tmpl w:val="AF2A5C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B56F7D"/>
    <w:multiLevelType w:val="hybridMultilevel"/>
    <w:tmpl w:val="AECEA1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7028417">
    <w:abstractNumId w:val="3"/>
  </w:num>
  <w:num w:numId="2" w16cid:durableId="463742012">
    <w:abstractNumId w:val="1"/>
  </w:num>
  <w:num w:numId="3" w16cid:durableId="654726146">
    <w:abstractNumId w:val="7"/>
  </w:num>
  <w:num w:numId="4" w16cid:durableId="1110854349">
    <w:abstractNumId w:val="4"/>
  </w:num>
  <w:num w:numId="5" w16cid:durableId="1885555980">
    <w:abstractNumId w:val="21"/>
  </w:num>
  <w:num w:numId="6" w16cid:durableId="895623328">
    <w:abstractNumId w:val="8"/>
  </w:num>
  <w:num w:numId="7" w16cid:durableId="952135084">
    <w:abstractNumId w:val="17"/>
  </w:num>
  <w:num w:numId="8" w16cid:durableId="1064370254">
    <w:abstractNumId w:val="18"/>
  </w:num>
  <w:num w:numId="9" w16cid:durableId="997883791">
    <w:abstractNumId w:val="19"/>
  </w:num>
  <w:num w:numId="10" w16cid:durableId="1097677437">
    <w:abstractNumId w:val="6"/>
  </w:num>
  <w:num w:numId="11" w16cid:durableId="672296752">
    <w:abstractNumId w:val="12"/>
  </w:num>
  <w:num w:numId="12" w16cid:durableId="2087804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77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9211867">
    <w:abstractNumId w:val="9"/>
  </w:num>
  <w:num w:numId="15" w16cid:durableId="1669556959">
    <w:abstractNumId w:val="0"/>
  </w:num>
  <w:num w:numId="16" w16cid:durableId="127865406">
    <w:abstractNumId w:val="15"/>
  </w:num>
  <w:num w:numId="17" w16cid:durableId="1174147441">
    <w:abstractNumId w:val="5"/>
  </w:num>
  <w:num w:numId="18" w16cid:durableId="1918975105">
    <w:abstractNumId w:val="11"/>
  </w:num>
  <w:num w:numId="19" w16cid:durableId="2138601381">
    <w:abstractNumId w:val="2"/>
  </w:num>
  <w:num w:numId="20" w16cid:durableId="1315454865">
    <w:abstractNumId w:val="13"/>
  </w:num>
  <w:num w:numId="21" w16cid:durableId="72091657">
    <w:abstractNumId w:val="14"/>
  </w:num>
  <w:num w:numId="22" w16cid:durableId="1101075061">
    <w:abstractNumId w:val="16"/>
  </w:num>
  <w:num w:numId="23" w16cid:durableId="12380581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D97"/>
    <w:rsid w:val="00014EFC"/>
    <w:rsid w:val="00016BD5"/>
    <w:rsid w:val="00021667"/>
    <w:rsid w:val="00022781"/>
    <w:rsid w:val="000277C4"/>
    <w:rsid w:val="00030CFC"/>
    <w:rsid w:val="00031577"/>
    <w:rsid w:val="00031940"/>
    <w:rsid w:val="00031AAF"/>
    <w:rsid w:val="000351B2"/>
    <w:rsid w:val="000359B3"/>
    <w:rsid w:val="00035FFF"/>
    <w:rsid w:val="000372ED"/>
    <w:rsid w:val="00040861"/>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87493"/>
    <w:rsid w:val="0009170E"/>
    <w:rsid w:val="00097686"/>
    <w:rsid w:val="000977FD"/>
    <w:rsid w:val="000A204A"/>
    <w:rsid w:val="000A2CF1"/>
    <w:rsid w:val="000A59CC"/>
    <w:rsid w:val="000A5B68"/>
    <w:rsid w:val="000A687F"/>
    <w:rsid w:val="000B285A"/>
    <w:rsid w:val="000C6A23"/>
    <w:rsid w:val="000C70CD"/>
    <w:rsid w:val="000C7A06"/>
    <w:rsid w:val="000D0149"/>
    <w:rsid w:val="000D3E4F"/>
    <w:rsid w:val="000D458B"/>
    <w:rsid w:val="000D4D84"/>
    <w:rsid w:val="000D4F8A"/>
    <w:rsid w:val="000D643A"/>
    <w:rsid w:val="000E0E23"/>
    <w:rsid w:val="000E5A58"/>
    <w:rsid w:val="000F26D6"/>
    <w:rsid w:val="000F3AF1"/>
    <w:rsid w:val="000F5A2B"/>
    <w:rsid w:val="00103399"/>
    <w:rsid w:val="00103940"/>
    <w:rsid w:val="00104ED1"/>
    <w:rsid w:val="001054AD"/>
    <w:rsid w:val="00106EF1"/>
    <w:rsid w:val="0010731E"/>
    <w:rsid w:val="00110CE9"/>
    <w:rsid w:val="00115C20"/>
    <w:rsid w:val="001211C6"/>
    <w:rsid w:val="00124A4A"/>
    <w:rsid w:val="00125CD0"/>
    <w:rsid w:val="00126F6D"/>
    <w:rsid w:val="00127703"/>
    <w:rsid w:val="00131230"/>
    <w:rsid w:val="00132254"/>
    <w:rsid w:val="00132908"/>
    <w:rsid w:val="00132B12"/>
    <w:rsid w:val="0013346B"/>
    <w:rsid w:val="00134AEA"/>
    <w:rsid w:val="0013509A"/>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0C1F"/>
    <w:rsid w:val="001814A8"/>
    <w:rsid w:val="00187BB6"/>
    <w:rsid w:val="001942EA"/>
    <w:rsid w:val="001A2FB0"/>
    <w:rsid w:val="001A52CF"/>
    <w:rsid w:val="001A5DE9"/>
    <w:rsid w:val="001A7E05"/>
    <w:rsid w:val="001B0281"/>
    <w:rsid w:val="001B0B33"/>
    <w:rsid w:val="001B20FB"/>
    <w:rsid w:val="001B7BFC"/>
    <w:rsid w:val="001C57EC"/>
    <w:rsid w:val="001D1BEE"/>
    <w:rsid w:val="001D4064"/>
    <w:rsid w:val="001D51E4"/>
    <w:rsid w:val="001D64F8"/>
    <w:rsid w:val="001D67DB"/>
    <w:rsid w:val="001D67DD"/>
    <w:rsid w:val="001E2C2F"/>
    <w:rsid w:val="001E5530"/>
    <w:rsid w:val="001E767A"/>
    <w:rsid w:val="001F56EC"/>
    <w:rsid w:val="001F7F9D"/>
    <w:rsid w:val="0020183C"/>
    <w:rsid w:val="002048EF"/>
    <w:rsid w:val="00204CA3"/>
    <w:rsid w:val="00206143"/>
    <w:rsid w:val="002062A9"/>
    <w:rsid w:val="00206C6E"/>
    <w:rsid w:val="00211E63"/>
    <w:rsid w:val="0021686D"/>
    <w:rsid w:val="00221818"/>
    <w:rsid w:val="00222131"/>
    <w:rsid w:val="00222A03"/>
    <w:rsid w:val="00223A42"/>
    <w:rsid w:val="00231EA7"/>
    <w:rsid w:val="00231EE0"/>
    <w:rsid w:val="00234B7F"/>
    <w:rsid w:val="002357B3"/>
    <w:rsid w:val="00235BAF"/>
    <w:rsid w:val="00235BE7"/>
    <w:rsid w:val="00235D4E"/>
    <w:rsid w:val="00236528"/>
    <w:rsid w:val="00237462"/>
    <w:rsid w:val="002402E3"/>
    <w:rsid w:val="00241BC1"/>
    <w:rsid w:val="00242213"/>
    <w:rsid w:val="002426EC"/>
    <w:rsid w:val="002511CA"/>
    <w:rsid w:val="00251C03"/>
    <w:rsid w:val="00260E29"/>
    <w:rsid w:val="0026193E"/>
    <w:rsid w:val="00263469"/>
    <w:rsid w:val="00272F00"/>
    <w:rsid w:val="00273A3B"/>
    <w:rsid w:val="00273DD4"/>
    <w:rsid w:val="00277AB2"/>
    <w:rsid w:val="00283938"/>
    <w:rsid w:val="00283B9A"/>
    <w:rsid w:val="00294855"/>
    <w:rsid w:val="00294FB9"/>
    <w:rsid w:val="002962AB"/>
    <w:rsid w:val="002967E6"/>
    <w:rsid w:val="002976CC"/>
    <w:rsid w:val="002A1F8A"/>
    <w:rsid w:val="002A1FC9"/>
    <w:rsid w:val="002A5568"/>
    <w:rsid w:val="002A5604"/>
    <w:rsid w:val="002A7F51"/>
    <w:rsid w:val="002B0E2D"/>
    <w:rsid w:val="002B48CC"/>
    <w:rsid w:val="002B70F3"/>
    <w:rsid w:val="002B762D"/>
    <w:rsid w:val="002C0EEA"/>
    <w:rsid w:val="002C2189"/>
    <w:rsid w:val="002C68C0"/>
    <w:rsid w:val="002C735B"/>
    <w:rsid w:val="002C798A"/>
    <w:rsid w:val="002D6B5E"/>
    <w:rsid w:val="002D7133"/>
    <w:rsid w:val="002D73AC"/>
    <w:rsid w:val="002E65A4"/>
    <w:rsid w:val="002E6A2B"/>
    <w:rsid w:val="002F51E9"/>
    <w:rsid w:val="00302A3B"/>
    <w:rsid w:val="00305EB6"/>
    <w:rsid w:val="00306B63"/>
    <w:rsid w:val="00306FA3"/>
    <w:rsid w:val="00310556"/>
    <w:rsid w:val="0031259A"/>
    <w:rsid w:val="00312ADC"/>
    <w:rsid w:val="00313921"/>
    <w:rsid w:val="003155C7"/>
    <w:rsid w:val="00315FA3"/>
    <w:rsid w:val="00315FCA"/>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13F4"/>
    <w:rsid w:val="0038201B"/>
    <w:rsid w:val="003831FC"/>
    <w:rsid w:val="00383726"/>
    <w:rsid w:val="0038686B"/>
    <w:rsid w:val="003909F2"/>
    <w:rsid w:val="00391940"/>
    <w:rsid w:val="003921B6"/>
    <w:rsid w:val="003A1E6F"/>
    <w:rsid w:val="003B6273"/>
    <w:rsid w:val="003B79EE"/>
    <w:rsid w:val="003C4DC4"/>
    <w:rsid w:val="003C674C"/>
    <w:rsid w:val="003D39F5"/>
    <w:rsid w:val="003D3F3A"/>
    <w:rsid w:val="003D510A"/>
    <w:rsid w:val="003D64C3"/>
    <w:rsid w:val="003E292C"/>
    <w:rsid w:val="003E3F02"/>
    <w:rsid w:val="003F141F"/>
    <w:rsid w:val="003F21AE"/>
    <w:rsid w:val="003F21F3"/>
    <w:rsid w:val="003F275F"/>
    <w:rsid w:val="003F310E"/>
    <w:rsid w:val="003F5E72"/>
    <w:rsid w:val="0040276B"/>
    <w:rsid w:val="00402858"/>
    <w:rsid w:val="004037AB"/>
    <w:rsid w:val="00403A10"/>
    <w:rsid w:val="00403BE5"/>
    <w:rsid w:val="00413C42"/>
    <w:rsid w:val="004168A2"/>
    <w:rsid w:val="0042115F"/>
    <w:rsid w:val="0042157D"/>
    <w:rsid w:val="00421A1C"/>
    <w:rsid w:val="00421B89"/>
    <w:rsid w:val="00422598"/>
    <w:rsid w:val="00425614"/>
    <w:rsid w:val="004261B4"/>
    <w:rsid w:val="00426F43"/>
    <w:rsid w:val="00427B4B"/>
    <w:rsid w:val="00432038"/>
    <w:rsid w:val="0043300F"/>
    <w:rsid w:val="00434A2C"/>
    <w:rsid w:val="00435903"/>
    <w:rsid w:val="00436791"/>
    <w:rsid w:val="00437083"/>
    <w:rsid w:val="004379C5"/>
    <w:rsid w:val="00451310"/>
    <w:rsid w:val="00454998"/>
    <w:rsid w:val="004570F1"/>
    <w:rsid w:val="00462531"/>
    <w:rsid w:val="00477CCD"/>
    <w:rsid w:val="004829AD"/>
    <w:rsid w:val="00486DEB"/>
    <w:rsid w:val="004932E6"/>
    <w:rsid w:val="00496B5D"/>
    <w:rsid w:val="0049774D"/>
    <w:rsid w:val="004978A2"/>
    <w:rsid w:val="004A1AD1"/>
    <w:rsid w:val="004A1BE2"/>
    <w:rsid w:val="004A270F"/>
    <w:rsid w:val="004A2BF9"/>
    <w:rsid w:val="004A7A6F"/>
    <w:rsid w:val="004B0410"/>
    <w:rsid w:val="004B0A0E"/>
    <w:rsid w:val="004B0B7E"/>
    <w:rsid w:val="004B52BF"/>
    <w:rsid w:val="004B567F"/>
    <w:rsid w:val="004B7F67"/>
    <w:rsid w:val="004C140A"/>
    <w:rsid w:val="004C29F7"/>
    <w:rsid w:val="004C3D75"/>
    <w:rsid w:val="004C6968"/>
    <w:rsid w:val="004C782F"/>
    <w:rsid w:val="004D20B4"/>
    <w:rsid w:val="004D3E39"/>
    <w:rsid w:val="004D445D"/>
    <w:rsid w:val="004E52F0"/>
    <w:rsid w:val="004E5F82"/>
    <w:rsid w:val="004E760A"/>
    <w:rsid w:val="004F407F"/>
    <w:rsid w:val="004F4AE9"/>
    <w:rsid w:val="004F6281"/>
    <w:rsid w:val="004F71CA"/>
    <w:rsid w:val="004F7F85"/>
    <w:rsid w:val="0050066F"/>
    <w:rsid w:val="00501B52"/>
    <w:rsid w:val="00503431"/>
    <w:rsid w:val="005042D4"/>
    <w:rsid w:val="005052B0"/>
    <w:rsid w:val="00507467"/>
    <w:rsid w:val="00507496"/>
    <w:rsid w:val="00510DD8"/>
    <w:rsid w:val="005118CE"/>
    <w:rsid w:val="005122DB"/>
    <w:rsid w:val="00512B8C"/>
    <w:rsid w:val="005138A1"/>
    <w:rsid w:val="0051438E"/>
    <w:rsid w:val="0051613A"/>
    <w:rsid w:val="00520B73"/>
    <w:rsid w:val="00521508"/>
    <w:rsid w:val="00521DD2"/>
    <w:rsid w:val="0052388C"/>
    <w:rsid w:val="00523FD2"/>
    <w:rsid w:val="00525352"/>
    <w:rsid w:val="00525429"/>
    <w:rsid w:val="00525F2B"/>
    <w:rsid w:val="0052665E"/>
    <w:rsid w:val="005277C4"/>
    <w:rsid w:val="00532695"/>
    <w:rsid w:val="0053760D"/>
    <w:rsid w:val="005404AE"/>
    <w:rsid w:val="0054050E"/>
    <w:rsid w:val="005426DA"/>
    <w:rsid w:val="0054418F"/>
    <w:rsid w:val="00544F77"/>
    <w:rsid w:val="00545784"/>
    <w:rsid w:val="00547DEB"/>
    <w:rsid w:val="0055064C"/>
    <w:rsid w:val="005525A4"/>
    <w:rsid w:val="00556F73"/>
    <w:rsid w:val="00565F5C"/>
    <w:rsid w:val="00573317"/>
    <w:rsid w:val="00580D39"/>
    <w:rsid w:val="00581BB6"/>
    <w:rsid w:val="00582224"/>
    <w:rsid w:val="00582AF6"/>
    <w:rsid w:val="00582CCD"/>
    <w:rsid w:val="005839B1"/>
    <w:rsid w:val="0058428B"/>
    <w:rsid w:val="0058480A"/>
    <w:rsid w:val="00587631"/>
    <w:rsid w:val="00590187"/>
    <w:rsid w:val="005904A0"/>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33B0"/>
    <w:rsid w:val="00645111"/>
    <w:rsid w:val="00645E85"/>
    <w:rsid w:val="00653666"/>
    <w:rsid w:val="00654BD9"/>
    <w:rsid w:val="00654FF5"/>
    <w:rsid w:val="00662587"/>
    <w:rsid w:val="00663D9C"/>
    <w:rsid w:val="00665BCE"/>
    <w:rsid w:val="00667173"/>
    <w:rsid w:val="00667F3A"/>
    <w:rsid w:val="00674015"/>
    <w:rsid w:val="006741AE"/>
    <w:rsid w:val="00675C63"/>
    <w:rsid w:val="00676996"/>
    <w:rsid w:val="00680C9F"/>
    <w:rsid w:val="006823F0"/>
    <w:rsid w:val="00685378"/>
    <w:rsid w:val="00691626"/>
    <w:rsid w:val="006919BF"/>
    <w:rsid w:val="006924EC"/>
    <w:rsid w:val="00692BD4"/>
    <w:rsid w:val="0069403A"/>
    <w:rsid w:val="006967B6"/>
    <w:rsid w:val="00696FC7"/>
    <w:rsid w:val="00697C42"/>
    <w:rsid w:val="006A11E0"/>
    <w:rsid w:val="006A14D8"/>
    <w:rsid w:val="006A4737"/>
    <w:rsid w:val="006A59C7"/>
    <w:rsid w:val="006A627F"/>
    <w:rsid w:val="006B6A03"/>
    <w:rsid w:val="006B72B7"/>
    <w:rsid w:val="006C0217"/>
    <w:rsid w:val="006C1697"/>
    <w:rsid w:val="006C46B4"/>
    <w:rsid w:val="006C76F8"/>
    <w:rsid w:val="006C7BCB"/>
    <w:rsid w:val="006D0215"/>
    <w:rsid w:val="006E3343"/>
    <w:rsid w:val="006E4FB4"/>
    <w:rsid w:val="006F3BA5"/>
    <w:rsid w:val="006F5B78"/>
    <w:rsid w:val="00701AB6"/>
    <w:rsid w:val="0070458D"/>
    <w:rsid w:val="00705681"/>
    <w:rsid w:val="00712C02"/>
    <w:rsid w:val="007164F9"/>
    <w:rsid w:val="007174B6"/>
    <w:rsid w:val="00721AD9"/>
    <w:rsid w:val="007245E9"/>
    <w:rsid w:val="00725702"/>
    <w:rsid w:val="0073061D"/>
    <w:rsid w:val="00741D67"/>
    <w:rsid w:val="00745C95"/>
    <w:rsid w:val="00747D98"/>
    <w:rsid w:val="00755246"/>
    <w:rsid w:val="00755843"/>
    <w:rsid w:val="0075632E"/>
    <w:rsid w:val="00765BC2"/>
    <w:rsid w:val="007674FC"/>
    <w:rsid w:val="0077105F"/>
    <w:rsid w:val="00772CD4"/>
    <w:rsid w:val="0077441C"/>
    <w:rsid w:val="007771A8"/>
    <w:rsid w:val="00781768"/>
    <w:rsid w:val="00784C60"/>
    <w:rsid w:val="00791663"/>
    <w:rsid w:val="0079366A"/>
    <w:rsid w:val="0079370F"/>
    <w:rsid w:val="00797765"/>
    <w:rsid w:val="007A062E"/>
    <w:rsid w:val="007A10EC"/>
    <w:rsid w:val="007A2E66"/>
    <w:rsid w:val="007B0A6F"/>
    <w:rsid w:val="007B1C6A"/>
    <w:rsid w:val="007B5BBC"/>
    <w:rsid w:val="007B6A32"/>
    <w:rsid w:val="007C29ED"/>
    <w:rsid w:val="007C35A4"/>
    <w:rsid w:val="007C40BE"/>
    <w:rsid w:val="007C6028"/>
    <w:rsid w:val="007D045B"/>
    <w:rsid w:val="007D122C"/>
    <w:rsid w:val="007E2523"/>
    <w:rsid w:val="007E76A4"/>
    <w:rsid w:val="007F173F"/>
    <w:rsid w:val="007F51FB"/>
    <w:rsid w:val="00802BA3"/>
    <w:rsid w:val="00804EA4"/>
    <w:rsid w:val="00810AF0"/>
    <w:rsid w:val="0081328D"/>
    <w:rsid w:val="00820367"/>
    <w:rsid w:val="00822305"/>
    <w:rsid w:val="008235C8"/>
    <w:rsid w:val="00824608"/>
    <w:rsid w:val="0082674E"/>
    <w:rsid w:val="008314BA"/>
    <w:rsid w:val="0083211E"/>
    <w:rsid w:val="0083218D"/>
    <w:rsid w:val="00832FEA"/>
    <w:rsid w:val="00833587"/>
    <w:rsid w:val="00837A44"/>
    <w:rsid w:val="0084417A"/>
    <w:rsid w:val="008511E4"/>
    <w:rsid w:val="00851ACA"/>
    <w:rsid w:val="00853CF6"/>
    <w:rsid w:val="00855DF0"/>
    <w:rsid w:val="008575A7"/>
    <w:rsid w:val="008620CD"/>
    <w:rsid w:val="0086257D"/>
    <w:rsid w:val="00863FE7"/>
    <w:rsid w:val="008678F4"/>
    <w:rsid w:val="00867DE4"/>
    <w:rsid w:val="00870105"/>
    <w:rsid w:val="0087230A"/>
    <w:rsid w:val="008737A9"/>
    <w:rsid w:val="00875BB4"/>
    <w:rsid w:val="008765ED"/>
    <w:rsid w:val="0088068B"/>
    <w:rsid w:val="00883AC7"/>
    <w:rsid w:val="0088437D"/>
    <w:rsid w:val="0088711C"/>
    <w:rsid w:val="0089149B"/>
    <w:rsid w:val="00894056"/>
    <w:rsid w:val="00896086"/>
    <w:rsid w:val="008A01A6"/>
    <w:rsid w:val="008A1090"/>
    <w:rsid w:val="008A1753"/>
    <w:rsid w:val="008A4956"/>
    <w:rsid w:val="008A6655"/>
    <w:rsid w:val="008A6873"/>
    <w:rsid w:val="008A73E8"/>
    <w:rsid w:val="008B70DE"/>
    <w:rsid w:val="008C140C"/>
    <w:rsid w:val="008C3303"/>
    <w:rsid w:val="008D00F7"/>
    <w:rsid w:val="008D031E"/>
    <w:rsid w:val="008D1501"/>
    <w:rsid w:val="008D42A8"/>
    <w:rsid w:val="008D4C69"/>
    <w:rsid w:val="008D6935"/>
    <w:rsid w:val="008E119B"/>
    <w:rsid w:val="008E3AE5"/>
    <w:rsid w:val="008E511D"/>
    <w:rsid w:val="008F0A7E"/>
    <w:rsid w:val="008F111E"/>
    <w:rsid w:val="008F1A7B"/>
    <w:rsid w:val="008F6253"/>
    <w:rsid w:val="008F6797"/>
    <w:rsid w:val="008F6BFC"/>
    <w:rsid w:val="008F743B"/>
    <w:rsid w:val="0090143D"/>
    <w:rsid w:val="00914DDB"/>
    <w:rsid w:val="00915D0E"/>
    <w:rsid w:val="00922956"/>
    <w:rsid w:val="00922E40"/>
    <w:rsid w:val="009232B9"/>
    <w:rsid w:val="00927AEB"/>
    <w:rsid w:val="00931D2C"/>
    <w:rsid w:val="00932DBB"/>
    <w:rsid w:val="0093676F"/>
    <w:rsid w:val="009449C7"/>
    <w:rsid w:val="009462A0"/>
    <w:rsid w:val="00946352"/>
    <w:rsid w:val="0094707C"/>
    <w:rsid w:val="009516AE"/>
    <w:rsid w:val="00951CD8"/>
    <w:rsid w:val="009531E5"/>
    <w:rsid w:val="0096041C"/>
    <w:rsid w:val="00960442"/>
    <w:rsid w:val="00963DC2"/>
    <w:rsid w:val="0096495C"/>
    <w:rsid w:val="009702D8"/>
    <w:rsid w:val="00973B3E"/>
    <w:rsid w:val="00977364"/>
    <w:rsid w:val="00982727"/>
    <w:rsid w:val="00984143"/>
    <w:rsid w:val="009846BD"/>
    <w:rsid w:val="00984D60"/>
    <w:rsid w:val="00985F88"/>
    <w:rsid w:val="00987D20"/>
    <w:rsid w:val="00987F44"/>
    <w:rsid w:val="00990154"/>
    <w:rsid w:val="009A0D33"/>
    <w:rsid w:val="009A3130"/>
    <w:rsid w:val="009A36A3"/>
    <w:rsid w:val="009A4DBB"/>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E7A54"/>
    <w:rsid w:val="009F2BEE"/>
    <w:rsid w:val="009F4727"/>
    <w:rsid w:val="009F47D5"/>
    <w:rsid w:val="009F494B"/>
    <w:rsid w:val="00A000B4"/>
    <w:rsid w:val="00A027E2"/>
    <w:rsid w:val="00A043C8"/>
    <w:rsid w:val="00A11F73"/>
    <w:rsid w:val="00A124F1"/>
    <w:rsid w:val="00A12B11"/>
    <w:rsid w:val="00A12D03"/>
    <w:rsid w:val="00A1471E"/>
    <w:rsid w:val="00A14AEF"/>
    <w:rsid w:val="00A23602"/>
    <w:rsid w:val="00A249E2"/>
    <w:rsid w:val="00A2638C"/>
    <w:rsid w:val="00A27933"/>
    <w:rsid w:val="00A30C54"/>
    <w:rsid w:val="00A327EE"/>
    <w:rsid w:val="00A32F5C"/>
    <w:rsid w:val="00A34342"/>
    <w:rsid w:val="00A415D2"/>
    <w:rsid w:val="00A417E5"/>
    <w:rsid w:val="00A41E56"/>
    <w:rsid w:val="00A46B3E"/>
    <w:rsid w:val="00A53A8E"/>
    <w:rsid w:val="00A55799"/>
    <w:rsid w:val="00A6386E"/>
    <w:rsid w:val="00A659A8"/>
    <w:rsid w:val="00A71C14"/>
    <w:rsid w:val="00A73626"/>
    <w:rsid w:val="00A87732"/>
    <w:rsid w:val="00A901BE"/>
    <w:rsid w:val="00A906D1"/>
    <w:rsid w:val="00A90995"/>
    <w:rsid w:val="00A92A7C"/>
    <w:rsid w:val="00A92EF1"/>
    <w:rsid w:val="00A935B8"/>
    <w:rsid w:val="00AA30CC"/>
    <w:rsid w:val="00AA3872"/>
    <w:rsid w:val="00AA57B0"/>
    <w:rsid w:val="00AA707C"/>
    <w:rsid w:val="00AB0919"/>
    <w:rsid w:val="00AB17B3"/>
    <w:rsid w:val="00AB7EFD"/>
    <w:rsid w:val="00AC0915"/>
    <w:rsid w:val="00AC0B1A"/>
    <w:rsid w:val="00AC0D5B"/>
    <w:rsid w:val="00AC112C"/>
    <w:rsid w:val="00AC2465"/>
    <w:rsid w:val="00AC67A1"/>
    <w:rsid w:val="00AC6B07"/>
    <w:rsid w:val="00AC706F"/>
    <w:rsid w:val="00AC7CDC"/>
    <w:rsid w:val="00AD270D"/>
    <w:rsid w:val="00AD2F4D"/>
    <w:rsid w:val="00AD5AD5"/>
    <w:rsid w:val="00AD7A81"/>
    <w:rsid w:val="00AD7AB3"/>
    <w:rsid w:val="00AE12C8"/>
    <w:rsid w:val="00AE71B9"/>
    <w:rsid w:val="00AF5716"/>
    <w:rsid w:val="00B01CD7"/>
    <w:rsid w:val="00B0237A"/>
    <w:rsid w:val="00B04C09"/>
    <w:rsid w:val="00B054A9"/>
    <w:rsid w:val="00B07AE7"/>
    <w:rsid w:val="00B1096F"/>
    <w:rsid w:val="00B13848"/>
    <w:rsid w:val="00B151A7"/>
    <w:rsid w:val="00B16DD4"/>
    <w:rsid w:val="00B20B9B"/>
    <w:rsid w:val="00B21ADC"/>
    <w:rsid w:val="00B21B92"/>
    <w:rsid w:val="00B26406"/>
    <w:rsid w:val="00B342E2"/>
    <w:rsid w:val="00B404C1"/>
    <w:rsid w:val="00B42660"/>
    <w:rsid w:val="00B42964"/>
    <w:rsid w:val="00B43EA8"/>
    <w:rsid w:val="00B45020"/>
    <w:rsid w:val="00B51A08"/>
    <w:rsid w:val="00B526D4"/>
    <w:rsid w:val="00B540B6"/>
    <w:rsid w:val="00B62E04"/>
    <w:rsid w:val="00B63D83"/>
    <w:rsid w:val="00B6400F"/>
    <w:rsid w:val="00B7450B"/>
    <w:rsid w:val="00B74709"/>
    <w:rsid w:val="00B76228"/>
    <w:rsid w:val="00B84143"/>
    <w:rsid w:val="00B87894"/>
    <w:rsid w:val="00B87BF7"/>
    <w:rsid w:val="00B90253"/>
    <w:rsid w:val="00B913BE"/>
    <w:rsid w:val="00B91FF3"/>
    <w:rsid w:val="00B95BD6"/>
    <w:rsid w:val="00BA167D"/>
    <w:rsid w:val="00BA1FAC"/>
    <w:rsid w:val="00BB782F"/>
    <w:rsid w:val="00BC03A8"/>
    <w:rsid w:val="00BC1963"/>
    <w:rsid w:val="00BD02DF"/>
    <w:rsid w:val="00BD02E0"/>
    <w:rsid w:val="00BD1187"/>
    <w:rsid w:val="00BD30B2"/>
    <w:rsid w:val="00BD372A"/>
    <w:rsid w:val="00BD70EF"/>
    <w:rsid w:val="00BE065F"/>
    <w:rsid w:val="00BE0763"/>
    <w:rsid w:val="00BE2EF0"/>
    <w:rsid w:val="00BE5E33"/>
    <w:rsid w:val="00BF546C"/>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3C12"/>
    <w:rsid w:val="00C5421D"/>
    <w:rsid w:val="00C57EF8"/>
    <w:rsid w:val="00C6114F"/>
    <w:rsid w:val="00C616FC"/>
    <w:rsid w:val="00C632EA"/>
    <w:rsid w:val="00C669E7"/>
    <w:rsid w:val="00C7010C"/>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0A1B"/>
    <w:rsid w:val="00CB3E9D"/>
    <w:rsid w:val="00CB45D3"/>
    <w:rsid w:val="00CB513F"/>
    <w:rsid w:val="00CB53CB"/>
    <w:rsid w:val="00CB681E"/>
    <w:rsid w:val="00CB685E"/>
    <w:rsid w:val="00CC59BC"/>
    <w:rsid w:val="00CC5BC1"/>
    <w:rsid w:val="00CC6B7D"/>
    <w:rsid w:val="00CD182C"/>
    <w:rsid w:val="00CD3087"/>
    <w:rsid w:val="00CD40F2"/>
    <w:rsid w:val="00CD4569"/>
    <w:rsid w:val="00CD5250"/>
    <w:rsid w:val="00CE21E7"/>
    <w:rsid w:val="00CE3008"/>
    <w:rsid w:val="00CF3582"/>
    <w:rsid w:val="00CF6F3D"/>
    <w:rsid w:val="00D019B8"/>
    <w:rsid w:val="00D02A2B"/>
    <w:rsid w:val="00D037D4"/>
    <w:rsid w:val="00D069D8"/>
    <w:rsid w:val="00D10125"/>
    <w:rsid w:val="00D11F35"/>
    <w:rsid w:val="00D132D7"/>
    <w:rsid w:val="00D13BE5"/>
    <w:rsid w:val="00D140FB"/>
    <w:rsid w:val="00D14B08"/>
    <w:rsid w:val="00D20761"/>
    <w:rsid w:val="00D31911"/>
    <w:rsid w:val="00D3320B"/>
    <w:rsid w:val="00D34880"/>
    <w:rsid w:val="00D3664B"/>
    <w:rsid w:val="00D36802"/>
    <w:rsid w:val="00D36B76"/>
    <w:rsid w:val="00D36FAD"/>
    <w:rsid w:val="00D37F73"/>
    <w:rsid w:val="00D43934"/>
    <w:rsid w:val="00D441AB"/>
    <w:rsid w:val="00D453B7"/>
    <w:rsid w:val="00D47146"/>
    <w:rsid w:val="00D50320"/>
    <w:rsid w:val="00D53E1F"/>
    <w:rsid w:val="00D57B20"/>
    <w:rsid w:val="00D6727B"/>
    <w:rsid w:val="00D67ABF"/>
    <w:rsid w:val="00D718CB"/>
    <w:rsid w:val="00D728E8"/>
    <w:rsid w:val="00D741E8"/>
    <w:rsid w:val="00D774BD"/>
    <w:rsid w:val="00D87279"/>
    <w:rsid w:val="00D87284"/>
    <w:rsid w:val="00D87A65"/>
    <w:rsid w:val="00D9121F"/>
    <w:rsid w:val="00D940A9"/>
    <w:rsid w:val="00D968D4"/>
    <w:rsid w:val="00D9704E"/>
    <w:rsid w:val="00DA2B1E"/>
    <w:rsid w:val="00DA328F"/>
    <w:rsid w:val="00DA4D60"/>
    <w:rsid w:val="00DA75C2"/>
    <w:rsid w:val="00DB18CF"/>
    <w:rsid w:val="00DB6B42"/>
    <w:rsid w:val="00DC09D0"/>
    <w:rsid w:val="00DD3D77"/>
    <w:rsid w:val="00DD4512"/>
    <w:rsid w:val="00DD59BA"/>
    <w:rsid w:val="00DD6742"/>
    <w:rsid w:val="00DD770E"/>
    <w:rsid w:val="00DE2A72"/>
    <w:rsid w:val="00DE500D"/>
    <w:rsid w:val="00DE78C5"/>
    <w:rsid w:val="00DF5BF4"/>
    <w:rsid w:val="00DF6580"/>
    <w:rsid w:val="00DF67C8"/>
    <w:rsid w:val="00DF6DB5"/>
    <w:rsid w:val="00E01E21"/>
    <w:rsid w:val="00E0321B"/>
    <w:rsid w:val="00E04254"/>
    <w:rsid w:val="00E12366"/>
    <w:rsid w:val="00E14430"/>
    <w:rsid w:val="00E228E7"/>
    <w:rsid w:val="00E250BD"/>
    <w:rsid w:val="00E31B65"/>
    <w:rsid w:val="00E32508"/>
    <w:rsid w:val="00E336CF"/>
    <w:rsid w:val="00E36B53"/>
    <w:rsid w:val="00E37575"/>
    <w:rsid w:val="00E37E9A"/>
    <w:rsid w:val="00E4653E"/>
    <w:rsid w:val="00E47E69"/>
    <w:rsid w:val="00E506B8"/>
    <w:rsid w:val="00E515B1"/>
    <w:rsid w:val="00E5388B"/>
    <w:rsid w:val="00E53CDD"/>
    <w:rsid w:val="00E57720"/>
    <w:rsid w:val="00E613C7"/>
    <w:rsid w:val="00E627BC"/>
    <w:rsid w:val="00E75398"/>
    <w:rsid w:val="00E76B0A"/>
    <w:rsid w:val="00E8109C"/>
    <w:rsid w:val="00E81B1B"/>
    <w:rsid w:val="00E82D1A"/>
    <w:rsid w:val="00E8373F"/>
    <w:rsid w:val="00E838EE"/>
    <w:rsid w:val="00E865EA"/>
    <w:rsid w:val="00E8684A"/>
    <w:rsid w:val="00E86C47"/>
    <w:rsid w:val="00E90ABB"/>
    <w:rsid w:val="00E90CD0"/>
    <w:rsid w:val="00E93024"/>
    <w:rsid w:val="00E94A30"/>
    <w:rsid w:val="00E95E25"/>
    <w:rsid w:val="00EA0F71"/>
    <w:rsid w:val="00EA1C71"/>
    <w:rsid w:val="00EA3637"/>
    <w:rsid w:val="00EA3742"/>
    <w:rsid w:val="00EB0D84"/>
    <w:rsid w:val="00EB0FAF"/>
    <w:rsid w:val="00EB3B8F"/>
    <w:rsid w:val="00EB445F"/>
    <w:rsid w:val="00EB692E"/>
    <w:rsid w:val="00EC32D7"/>
    <w:rsid w:val="00EC3FE4"/>
    <w:rsid w:val="00EC79C8"/>
    <w:rsid w:val="00ED0A94"/>
    <w:rsid w:val="00ED0B57"/>
    <w:rsid w:val="00ED0CE6"/>
    <w:rsid w:val="00ED39B8"/>
    <w:rsid w:val="00ED3E4A"/>
    <w:rsid w:val="00ED44D5"/>
    <w:rsid w:val="00EE0769"/>
    <w:rsid w:val="00EE4509"/>
    <w:rsid w:val="00EE6D80"/>
    <w:rsid w:val="00EE6FCB"/>
    <w:rsid w:val="00EF036F"/>
    <w:rsid w:val="00EF4B84"/>
    <w:rsid w:val="00EF6CA4"/>
    <w:rsid w:val="00F01C36"/>
    <w:rsid w:val="00F02EFE"/>
    <w:rsid w:val="00F07572"/>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3CA"/>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797"/>
    <w:rsid w:val="00FA2CEE"/>
    <w:rsid w:val="00FA5C3C"/>
    <w:rsid w:val="00FA656C"/>
    <w:rsid w:val="00FB1318"/>
    <w:rsid w:val="00FB548C"/>
    <w:rsid w:val="00FB68AA"/>
    <w:rsid w:val="00FC5A4B"/>
    <w:rsid w:val="00FC64E7"/>
    <w:rsid w:val="00FD1459"/>
    <w:rsid w:val="00FD38D9"/>
    <w:rsid w:val="00FD3DFD"/>
    <w:rsid w:val="00FD6681"/>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 w:type="character" w:customStyle="1" w:styleId="cf01">
    <w:name w:val="cf01"/>
    <w:basedOn w:val="Domylnaczcionkaakapitu"/>
    <w:rsid w:val="00D11F35"/>
    <w:rPr>
      <w:rFonts w:ascii="Segoe UI" w:hAnsi="Segoe UI" w:cs="Segoe UI" w:hint="default"/>
      <w:sz w:val="18"/>
      <w:szCs w:val="18"/>
    </w:rPr>
  </w:style>
  <w:style w:type="paragraph" w:customStyle="1" w:styleId="pf0">
    <w:name w:val="pf0"/>
    <w:basedOn w:val="Normalny"/>
    <w:rsid w:val="00D11F3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65811210">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982543243">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232422904">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43127211">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029744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01596565">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697997501">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16615554">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5617792">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89280280">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844278898">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09821448">
      <w:bodyDiv w:val="1"/>
      <w:marLeft w:val="0"/>
      <w:marRight w:val="0"/>
      <w:marTop w:val="0"/>
      <w:marBottom w:val="0"/>
      <w:divBdr>
        <w:top w:val="none" w:sz="0" w:space="0" w:color="auto"/>
        <w:left w:val="none" w:sz="0" w:space="0" w:color="auto"/>
        <w:bottom w:val="none" w:sz="0" w:space="0" w:color="auto"/>
        <w:right w:val="none" w:sz="0" w:space="0" w:color="auto"/>
      </w:divBdr>
    </w:div>
    <w:div w:id="2027948158">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aktualnosci/"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557E-4F2F-408D-BAA4-7864226E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575</Words>
  <Characters>3453</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14</cp:revision>
  <cp:lastPrinted>2023-01-17T10:13:00Z</cp:lastPrinted>
  <dcterms:created xsi:type="dcterms:W3CDTF">2024-06-19T11:30:00Z</dcterms:created>
  <dcterms:modified xsi:type="dcterms:W3CDTF">2024-06-26T10:21:00Z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